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EB" w:rsidRPr="00FF52EB" w:rsidRDefault="00FF52EB" w:rsidP="00FF52EB">
      <w:pPr>
        <w:spacing w:before="100" w:beforeAutospacing="1" w:after="100" w:afterAutospacing="1" w:line="240" w:lineRule="auto"/>
        <w:jc w:val="center"/>
        <w:rPr>
          <w:rStyle w:val="emsubject"/>
          <w:rFonts w:ascii="Times New Roman" w:hAnsi="Times New Roman" w:cs="Times New Roman"/>
          <w:b/>
          <w:sz w:val="24"/>
          <w:szCs w:val="24"/>
        </w:rPr>
      </w:pPr>
      <w:r w:rsidRPr="00FF52EB">
        <w:rPr>
          <w:rStyle w:val="emsubject"/>
          <w:rFonts w:ascii="Times New Roman" w:hAnsi="Times New Roman" w:cs="Times New Roman"/>
          <w:b/>
          <w:sz w:val="24"/>
          <w:szCs w:val="24"/>
        </w:rPr>
        <w:t>Informacja o przełączeniach 997 do CPR</w:t>
      </w:r>
    </w:p>
    <w:p w:rsidR="009E323F" w:rsidRPr="009E323F" w:rsidRDefault="009E323F" w:rsidP="009E3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23F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8 maja 2018 r. rozpoczyna się proces przełączania zgłoszeń kierowanych na numer alarmowy Policji 997 do Centrum Powiadamiania Ratunkowego zgodnie z załączonym harmonogramem. Od 15 maja dzwoniąc na 997 z Województwa Kujawsko Pomorskiego zgłoszenia realizowane będą przez Centrum Powiadamiania Ratunkowego w Bydgoszczy.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4"/>
        <w:gridCol w:w="1574"/>
        <w:gridCol w:w="877"/>
        <w:gridCol w:w="1768"/>
        <w:gridCol w:w="3727"/>
        <w:gridCol w:w="2927"/>
        <w:gridCol w:w="2589"/>
        <w:gridCol w:w="1838"/>
      </w:tblGrid>
      <w:tr w:rsidR="009E323F" w:rsidRPr="009E323F" w:rsidTr="009E323F">
        <w:trPr>
          <w:trHeight w:val="780"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godz.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11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Komenda Policji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CPR docelowy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gmin do przełączenia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08.05.2018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10:00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KMP Bydgoszcz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09.05.2018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10:00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KPP Inowrocław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09.05.2018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KPP Mogilno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09.05.2018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KPP Nakło nad Notecią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09.05.2018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KPP Sępólno Krajeńskie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10.05.2018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10:00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KPP Świecie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10.05.2018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KPP Tuchola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10.05.2018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KPP Żnin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10.05.2018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 Koronowo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11.05.2018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10:00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 Szubin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11.05.2018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KMP Włocławek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11.05.2018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KPP Aleksandrów Kujawski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11.05.2018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KPP Lipno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14.05.2018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10:00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KPP Radziejów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14.05.2018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KPP Rypin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14.05.2018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KMP Toruń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14.05.2018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KPP Brodnica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15.05.2018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10:00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KPP Chełmno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15.05.2018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KPP Golub-Dobrzyń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15.05.2018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KMP Grudziądz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15.05.2018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KPP Wąbrzeźno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9E323F" w:rsidRPr="009E323F" w:rsidTr="009E323F">
        <w:trPr>
          <w:trHeight w:val="33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15.05.2018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 Chełmża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CPR Bydgoszcz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23F" w:rsidRPr="009E323F" w:rsidRDefault="009E323F" w:rsidP="009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</w:tbl>
    <w:p w:rsidR="009854B2" w:rsidRPr="009E323F" w:rsidRDefault="009854B2" w:rsidP="009E32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9854B2" w:rsidRPr="009E323F" w:rsidSect="00FF52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E323F"/>
    <w:rsid w:val="005D5CEC"/>
    <w:rsid w:val="008922E5"/>
    <w:rsid w:val="009854B2"/>
    <w:rsid w:val="009E323F"/>
    <w:rsid w:val="00FF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323F"/>
    <w:rPr>
      <w:b/>
      <w:bCs/>
    </w:rPr>
  </w:style>
  <w:style w:type="character" w:customStyle="1" w:styleId="emsubject">
    <w:name w:val="emsubject"/>
    <w:basedOn w:val="Domylnaczcionkaakapitu"/>
    <w:rsid w:val="00FF5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2018-04-25T10:51:00Z</dcterms:created>
  <dcterms:modified xsi:type="dcterms:W3CDTF">2018-04-25T10:51:00Z</dcterms:modified>
</cp:coreProperties>
</file>