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1E" w:rsidRPr="00325DB4" w:rsidRDefault="008E0A33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XXIX/266</w:t>
      </w:r>
      <w:r w:rsidR="0040471E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40471E" w:rsidRPr="00325DB4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GMINY  OSIĘCINY</w:t>
      </w:r>
    </w:p>
    <w:p w:rsidR="0040471E" w:rsidRPr="00325DB4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DB4">
        <w:rPr>
          <w:rFonts w:ascii="Times New Roman" w:hAnsi="Times New Roman" w:cs="Times New Roman"/>
          <w:sz w:val="24"/>
          <w:szCs w:val="24"/>
        </w:rPr>
        <w:t xml:space="preserve">z dnia </w:t>
      </w:r>
      <w:r w:rsidR="008E0A33">
        <w:rPr>
          <w:rFonts w:ascii="Times New Roman" w:hAnsi="Times New Roman" w:cs="Times New Roman"/>
          <w:sz w:val="24"/>
          <w:szCs w:val="24"/>
        </w:rPr>
        <w:t>17 maja</w:t>
      </w:r>
      <w:r w:rsidRPr="00325DB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5DB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Pr="00325DB4" w:rsidRDefault="0040471E" w:rsidP="0040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określenia zasad udzielania dotacji celowej na finansowanie ograniczenia niskiej emisji poprzez wymianę źródeł ciepła zasilanych paliwami stałymi w budynkach i lokalach mieszkalnych</w:t>
      </w:r>
      <w:r w:rsidRPr="00325DB4">
        <w:rPr>
          <w:rFonts w:ascii="Times New Roman" w:hAnsi="Times New Roman" w:cs="Times New Roman"/>
          <w:b/>
          <w:bCs/>
          <w:sz w:val="24"/>
          <w:szCs w:val="24"/>
        </w:rPr>
        <w:t xml:space="preserve"> na terenie </w:t>
      </w:r>
      <w:r>
        <w:rPr>
          <w:rFonts w:ascii="Times New Roman" w:hAnsi="Times New Roman" w:cs="Times New Roman"/>
          <w:b/>
          <w:bCs/>
          <w:sz w:val="24"/>
          <w:szCs w:val="24"/>
        </w:rPr>
        <w:t>Gminy Osięciny</w:t>
      </w:r>
      <w:r w:rsidRPr="00325DB4">
        <w:rPr>
          <w:rFonts w:ascii="Times New Roman" w:hAnsi="Times New Roman" w:cs="Times New Roman"/>
          <w:b/>
          <w:bCs/>
          <w:sz w:val="24"/>
          <w:szCs w:val="24"/>
        </w:rPr>
        <w:t xml:space="preserve"> w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25DB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71E" w:rsidRPr="00893A67" w:rsidRDefault="00B45D15" w:rsidP="0089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71E">
        <w:rPr>
          <w:rFonts w:ascii="Times New Roman" w:hAnsi="Times New Roman" w:cs="Times New Roman"/>
          <w:sz w:val="24"/>
          <w:szCs w:val="24"/>
        </w:rPr>
        <w:t>Na podstawie art. 7 ust. 1 pkt 1</w:t>
      </w:r>
      <w:r w:rsidR="0040471E" w:rsidRPr="00325DB4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201</w:t>
      </w:r>
      <w:r w:rsidR="0040471E">
        <w:rPr>
          <w:rFonts w:ascii="Times New Roman" w:hAnsi="Times New Roman" w:cs="Times New Roman"/>
          <w:sz w:val="24"/>
          <w:szCs w:val="24"/>
        </w:rPr>
        <w:t>8</w:t>
      </w:r>
      <w:r w:rsidR="0040471E" w:rsidRPr="00325DB4">
        <w:rPr>
          <w:rFonts w:ascii="Times New Roman" w:hAnsi="Times New Roman" w:cs="Times New Roman"/>
          <w:sz w:val="24"/>
          <w:szCs w:val="24"/>
        </w:rPr>
        <w:t xml:space="preserve"> r. poz.</w:t>
      </w:r>
      <w:r w:rsidR="0040471E">
        <w:rPr>
          <w:rFonts w:ascii="Times New Roman" w:hAnsi="Times New Roman" w:cs="Times New Roman"/>
          <w:sz w:val="24"/>
          <w:szCs w:val="24"/>
        </w:rPr>
        <w:t>1875 z póź.zm.</w:t>
      </w:r>
      <w:r w:rsidR="0040471E" w:rsidRPr="00325DB4">
        <w:rPr>
          <w:rFonts w:ascii="Times New Roman" w:hAnsi="Times New Roman" w:cs="Times New Roman"/>
          <w:sz w:val="24"/>
          <w:szCs w:val="24"/>
        </w:rPr>
        <w:t>)</w:t>
      </w:r>
      <w:r w:rsidR="004047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0471E">
        <w:rPr>
          <w:rFonts w:ascii="Times New Roman" w:hAnsi="Times New Roman" w:cs="Times New Roman"/>
          <w:sz w:val="24"/>
          <w:szCs w:val="24"/>
        </w:rPr>
        <w:t xml:space="preserve">, art. 403 ust.5 </w:t>
      </w:r>
      <w:r w:rsidR="0040471E" w:rsidRPr="00325DB4">
        <w:rPr>
          <w:rFonts w:ascii="Times New Roman" w:hAnsi="Times New Roman" w:cs="Times New Roman"/>
          <w:sz w:val="24"/>
          <w:szCs w:val="24"/>
        </w:rPr>
        <w:t xml:space="preserve"> ustawy z dnia 2</w:t>
      </w:r>
      <w:r w:rsidR="0040471E">
        <w:rPr>
          <w:rFonts w:ascii="Times New Roman" w:hAnsi="Times New Roman" w:cs="Times New Roman"/>
          <w:sz w:val="24"/>
          <w:szCs w:val="24"/>
        </w:rPr>
        <w:t>7 kwietnia 2001</w:t>
      </w:r>
      <w:r w:rsidR="0040471E" w:rsidRPr="00325DB4">
        <w:rPr>
          <w:rFonts w:ascii="Times New Roman" w:hAnsi="Times New Roman" w:cs="Times New Roman"/>
          <w:sz w:val="24"/>
          <w:szCs w:val="24"/>
        </w:rPr>
        <w:t xml:space="preserve"> r.</w:t>
      </w:r>
      <w:r w:rsidR="0040471E">
        <w:rPr>
          <w:rFonts w:ascii="Times New Roman" w:hAnsi="Times New Roman" w:cs="Times New Roman"/>
          <w:sz w:val="24"/>
          <w:szCs w:val="24"/>
        </w:rPr>
        <w:t xml:space="preserve"> prawo ochrony środowiska  (Dz. U. z 201</w:t>
      </w:r>
      <w:r w:rsidR="003629F4">
        <w:rPr>
          <w:rFonts w:ascii="Times New Roman" w:hAnsi="Times New Roman" w:cs="Times New Roman"/>
          <w:sz w:val="24"/>
          <w:szCs w:val="24"/>
        </w:rPr>
        <w:t>8 r. poz. 799</w:t>
      </w:r>
      <w:r w:rsidR="0040471E">
        <w:rPr>
          <w:rFonts w:ascii="Times New Roman" w:hAnsi="Times New Roman" w:cs="Times New Roman"/>
          <w:sz w:val="24"/>
          <w:szCs w:val="24"/>
        </w:rPr>
        <w:t xml:space="preserve"> z póź.zm.</w:t>
      </w:r>
      <w:r w:rsidR="0040471E" w:rsidRPr="00325DB4">
        <w:rPr>
          <w:rFonts w:ascii="Times New Roman" w:hAnsi="Times New Roman" w:cs="Times New Roman"/>
          <w:sz w:val="24"/>
          <w:szCs w:val="24"/>
        </w:rPr>
        <w:t>,)</w:t>
      </w:r>
      <w:r w:rsidR="004047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471E" w:rsidRPr="00325DB4">
        <w:rPr>
          <w:rFonts w:ascii="Times New Roman" w:hAnsi="Times New Roman" w:cs="Times New Roman"/>
          <w:sz w:val="24"/>
          <w:szCs w:val="24"/>
        </w:rPr>
        <w:t xml:space="preserve"> </w:t>
      </w:r>
      <w:r w:rsidR="00893A67">
        <w:rPr>
          <w:rFonts w:ascii="Times New Roman" w:hAnsi="Times New Roman" w:cs="Times New Roman"/>
          <w:sz w:val="24"/>
          <w:szCs w:val="24"/>
        </w:rPr>
        <w:t xml:space="preserve">oraz art.221 ust.4 ustawy </w:t>
      </w:r>
      <w:r w:rsidR="006363CD">
        <w:rPr>
          <w:rFonts w:ascii="Times New Roman" w:hAnsi="Times New Roman" w:cs="Times New Roman"/>
          <w:sz w:val="24"/>
          <w:szCs w:val="24"/>
        </w:rPr>
        <w:br/>
      </w:r>
      <w:r w:rsidR="00893A67">
        <w:rPr>
          <w:rFonts w:ascii="Times New Roman" w:hAnsi="Times New Roman" w:cs="Times New Roman"/>
          <w:sz w:val="24"/>
          <w:szCs w:val="24"/>
        </w:rPr>
        <w:t>z dnia 27 sierpnia 2009 roku o finansach publicznych (Dz.U. z 2017 r., poz. 2077)</w:t>
      </w: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71E" w:rsidRPr="00325DB4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DB4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40471E" w:rsidRPr="00325DB4" w:rsidRDefault="00893A67" w:rsidP="0040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się zasady udzielania przez Gminę Osięciny dotacji celowej na finansowanie ograniczenia niskiej emisji poprzez wymianę źródeł ciepła zasilanych paliwami stałymi </w:t>
      </w:r>
      <w:r w:rsidR="006363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budynkach i lokalach mieszkalnych na terenie Gminy Osięciny zwanej dalej „dotacją” dla osób fizycznych, będących właścicielami, współwłaścicielami nieruchomości, stanowiących budynek mieszkalny jednorodzinny lub lokal mieszkalny, wykorzystywany w całości na własne potrzeby mieszkaniowe lub użytkownikami wieczystymi nieruchomości, na których posadowiony jest budynek mieszkalny jednorodzinny, wykorzystywany w całości na własne potrzeby mieszkaniowe zwanymi dalej „podmiotami”.</w:t>
      </w: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40471E" w:rsidRDefault="00893A67" w:rsidP="00B45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Dotacji udziela się na finansowanie lub dofinansowanie kosztów inwestycyjnych polegających na likwidacji źródeł tzw. niskiej emisji poprzez przedsięwzięcia związane </w:t>
      </w:r>
      <w:r w:rsidR="006363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wymianą istniejących źródeł ciepła zasilanego paliwem stałym na:</w:t>
      </w:r>
    </w:p>
    <w:p w:rsidR="00893A67" w:rsidRDefault="000D6FEC" w:rsidP="00893A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3A67">
        <w:rPr>
          <w:rFonts w:ascii="Times New Roman" w:hAnsi="Times New Roman" w:cs="Times New Roman"/>
          <w:sz w:val="24"/>
          <w:szCs w:val="24"/>
        </w:rPr>
        <w:t>otły na paliwa stałe, o których mowa w ust.3;</w:t>
      </w:r>
    </w:p>
    <w:p w:rsidR="00893A67" w:rsidRDefault="000D6FEC" w:rsidP="00893A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3A67">
        <w:rPr>
          <w:rFonts w:ascii="Times New Roman" w:hAnsi="Times New Roman" w:cs="Times New Roman"/>
          <w:sz w:val="24"/>
          <w:szCs w:val="24"/>
        </w:rPr>
        <w:t>otły gazowe, o których mowa w ust.4;</w:t>
      </w:r>
    </w:p>
    <w:p w:rsidR="00893A67" w:rsidRDefault="000D6FEC" w:rsidP="00893A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3A67">
        <w:rPr>
          <w:rFonts w:ascii="Times New Roman" w:hAnsi="Times New Roman" w:cs="Times New Roman"/>
          <w:sz w:val="24"/>
          <w:szCs w:val="24"/>
        </w:rPr>
        <w:t>otły olejowe, o których mowa w ust.4;</w:t>
      </w:r>
    </w:p>
    <w:p w:rsidR="00893A67" w:rsidRDefault="000D6FEC" w:rsidP="00893A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3A67">
        <w:rPr>
          <w:rFonts w:ascii="Times New Roman" w:hAnsi="Times New Roman" w:cs="Times New Roman"/>
          <w:sz w:val="24"/>
          <w:szCs w:val="24"/>
        </w:rPr>
        <w:t>otły elektryczne (piece elektryczne zasilane prądem elektrycznym).</w:t>
      </w:r>
    </w:p>
    <w:p w:rsidR="00893A67" w:rsidRPr="00893A67" w:rsidRDefault="00893A67" w:rsidP="00893A6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3A67" w:rsidRDefault="00893A67" w:rsidP="00B45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oraz urządzenia użyte do realizacji za</w:t>
      </w:r>
      <w:r w:rsidR="00917CFB">
        <w:rPr>
          <w:rFonts w:ascii="Times New Roman" w:hAnsi="Times New Roman" w:cs="Times New Roman"/>
          <w:sz w:val="24"/>
          <w:szCs w:val="24"/>
        </w:rPr>
        <w:t>dania muszą być fabrycznie nowe</w:t>
      </w:r>
      <w:r>
        <w:rPr>
          <w:rFonts w:ascii="Times New Roman" w:hAnsi="Times New Roman" w:cs="Times New Roman"/>
          <w:sz w:val="24"/>
          <w:szCs w:val="24"/>
        </w:rPr>
        <w:t xml:space="preserve"> oraz spełniać wymagania wynikające z obowiązujących norm.</w:t>
      </w:r>
    </w:p>
    <w:p w:rsidR="00893A67" w:rsidRDefault="00893A67" w:rsidP="00B45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Kotły na paliwa stałe muszą spełniać w odniesieniu do ogrzewania pomieszczeń wymagania:</w:t>
      </w:r>
    </w:p>
    <w:p w:rsidR="00893A67" w:rsidRDefault="00893A67" w:rsidP="00893A6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F5D2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a.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klasy 5, określone w normie PN-EN 303-5:2012 "Kotły grzewcze – Część 5: Kotły grzewcze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paliwa stałe z ręcznym i automatycznym zasypem paliwa o mocy nominalnej do 500kW-Terminologia, wymagania, badania i oznakowanie" lub</w:t>
      </w: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F5D2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b.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klasy efektywności energetycznej minimum A (kotły na biomasę), minimum B (kotły na paliwa kopalne) określone w Rozporządzeniu delegowanym Komisji (UE) 2015/1187 z dnia 27 kwietnia 2015 r., uzupełniającym dyrektywę Parlamentu Europejskiego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Rady 2010/30/UE w odniesieniu do etykiet efektywności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B45D15" w:rsidRPr="00B45D15" w:rsidRDefault="00B45D15" w:rsidP="00B4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:rsidR="00B45D15" w:rsidRPr="004E7A9F" w:rsidRDefault="00B45D15" w:rsidP="00B45D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E7A9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Zmiany w/w ustawy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zostały ogłoszone w Dz.U. z 2017 r., poz. 2</w:t>
      </w:r>
      <w:r w:rsidR="002E7B4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232, w Dz.U. z 2018 r. poz. 130</w:t>
      </w:r>
    </w:p>
    <w:p w:rsidR="00B45D15" w:rsidRPr="00B45D15" w:rsidRDefault="00B45D15" w:rsidP="00B45D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E7A9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Zmiany w/w ustawy zostały ogłoszone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Dz.U. z 2018 r., poz. </w:t>
      </w:r>
      <w:r w:rsidR="003629F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1999</w:t>
      </w:r>
    </w:p>
    <w:p w:rsidR="00B45D15" w:rsidRDefault="00B45D15" w:rsidP="00893A6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45D15" w:rsidRDefault="00B45D15" w:rsidP="00893A6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45D15" w:rsidRDefault="00B45D15" w:rsidP="000D6F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energetycznej dla kotłów na paliwo stałe i zestawów zawierających kocioł na paliwo stałe, ogrzewacze dodatkowe, regulatory temperatury i urządzenia słoneczne oraz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40471E" w:rsidRDefault="00893A67" w:rsidP="00893A6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F5D2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c.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Rozporządzenia Ministra Rozwoju i Finansów z dnia 1 sierpnia 2017 r. w sprawie wymagań dla kotłów na paliwo stałe (Dz.U.</w:t>
      </w:r>
      <w:r w:rsidR="00917CF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2017 r.,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poz. 1690), w szczególności w zakresie zakazu stosowania w konstrukcji kotłów rusztu awaryjne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go.</w:t>
      </w:r>
    </w:p>
    <w:p w:rsidR="00B45D15" w:rsidRDefault="00B45D15" w:rsidP="00893A6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2E7914" w:rsidP="00B45D1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0101D">
        <w:rPr>
          <w:rFonts w:ascii="Times New Roman" w:hAnsi="Times New Roman" w:cs="Times New Roman"/>
          <w:bCs/>
          <w:sz w:val="24"/>
          <w:szCs w:val="24"/>
        </w:rPr>
        <w:t xml:space="preserve"> Kotły na paliwa ciekłe i gazowe muszą spełniać w odniesieniu do ogrzewania pomieszczeń wymagania klasy efektywności energetycznej minimum A, określone w Rozporządzeniu delegowanym Komisji (UE) NR 811/2013 z dnia 8 lutego 2013 r., uzupełniającym dyrektywę Parlamentu Europejskiego i Rady 2010/30/UE w odniesieniu do etykiet efektywności energetycznej dla ogrzewaczy pomieszczeń, ogrzewaczy wielofunkcyjnych, zestawów zawierających ogrzewacz pomieszczeń, regulator temperatury i urządzenie słoneczne oraz 3 zestawów zawierający</w:t>
      </w:r>
      <w:r w:rsidR="0080101D" w:rsidRPr="0080101D">
        <w:rPr>
          <w:rFonts w:ascii="Times New Roman" w:hAnsi="Times New Roman" w:cs="Times New Roman"/>
          <w:bCs/>
          <w:sz w:val="24"/>
          <w:szCs w:val="24"/>
        </w:rPr>
        <w:t>ch ogrzewacz wielofunkcyjny, reg</w:t>
      </w:r>
      <w:r w:rsidRPr="0080101D">
        <w:rPr>
          <w:rFonts w:ascii="Times New Roman" w:hAnsi="Times New Roman" w:cs="Times New Roman"/>
          <w:bCs/>
          <w:sz w:val="24"/>
          <w:szCs w:val="24"/>
        </w:rPr>
        <w:t>ulator temperatury i urządzenia słoneczne.</w:t>
      </w:r>
    </w:p>
    <w:p w:rsidR="0080101D" w:rsidRDefault="0080101D" w:rsidP="00B45D1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Wymagania, o których mowa w ust.3 i 4 muszą zostać udokumentowane jedną z form:</w:t>
      </w:r>
    </w:p>
    <w:p w:rsidR="0080101D" w:rsidRPr="0080101D" w:rsidRDefault="0080101D" w:rsidP="00DB6920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45D1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certyfikatu zgodności;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45D1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b.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św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iadectwa/zaświadczenia badań;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45D1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c.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etykiet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efektywności energetycznej;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45D1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d.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wyciągu z doku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mentacji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techniczno</w:t>
      </w:r>
      <w:proofErr w:type="spellEnd"/>
      <w:r w:rsidR="006363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r w:rsidR="006363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ruchowej;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45D1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e.</w:t>
      </w:r>
      <w:r w:rsidRPr="000F5D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deklaracji zgodności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70C50" w:rsidRPr="00B45D15" w:rsidRDefault="0080101D" w:rsidP="00B45D1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C50" w:rsidRPr="00B45D15">
        <w:rPr>
          <w:rFonts w:ascii="Times New Roman" w:hAnsi="Times New Roman" w:cs="Times New Roman"/>
          <w:bCs/>
          <w:sz w:val="24"/>
          <w:szCs w:val="24"/>
        </w:rPr>
        <w:t>Na jeden budynek mieszkalny jednorodzinny/lokal mieszkalny może być udzielone jedno dofinansowanie.</w:t>
      </w:r>
    </w:p>
    <w:p w:rsidR="00B45D15" w:rsidRDefault="00B70C50" w:rsidP="00B45D1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 Dofinansowanie nie dotyczy nieruchomości wykorzystywanych sezonowo</w:t>
      </w:r>
      <w:r w:rsidR="00B45D15">
        <w:rPr>
          <w:rFonts w:ascii="Times New Roman" w:hAnsi="Times New Roman" w:cs="Times New Roman"/>
          <w:bCs/>
          <w:sz w:val="24"/>
          <w:szCs w:val="24"/>
        </w:rPr>
        <w:t xml:space="preserve"> np. domów letniskowych oraz nieruchomości wykorzystywanych do prowadzenia działalności gospodarczej </w:t>
      </w:r>
      <w:r w:rsidRPr="00B45D15">
        <w:rPr>
          <w:rFonts w:ascii="Times New Roman" w:hAnsi="Times New Roman" w:cs="Times New Roman"/>
          <w:bCs/>
          <w:sz w:val="24"/>
          <w:szCs w:val="24"/>
        </w:rPr>
        <w:t>.</w:t>
      </w: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 Kosztem kwalifikowanym jest zakup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  źród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DB692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ciepła.</w:t>
      </w: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Cs/>
          <w:sz w:val="24"/>
          <w:szCs w:val="24"/>
        </w:rPr>
        <w:t xml:space="preserve"> Warunkiem uzyskania dotacji jest trwała likwidacja dotychczasow</w:t>
      </w:r>
      <w:r w:rsidR="00DB6920">
        <w:rPr>
          <w:rFonts w:ascii="Times New Roman" w:hAnsi="Times New Roman" w:cs="Times New Roman"/>
          <w:bCs/>
          <w:sz w:val="24"/>
          <w:szCs w:val="24"/>
        </w:rPr>
        <w:t>ego źród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DB692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ciepła.</w:t>
      </w: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Cs/>
          <w:sz w:val="24"/>
          <w:szCs w:val="24"/>
        </w:rPr>
        <w:t xml:space="preserve"> Złożenie wniosku nie jest równoznaczne z przyznaniem dotacji.</w:t>
      </w:r>
    </w:p>
    <w:p w:rsidR="00B45D15" w:rsidRPr="00B45D15" w:rsidRDefault="00B45D15" w:rsidP="00B45D1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25D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Dotacja na finansowanie lub dofinansowanie kosztów inwestycji, o której mowa w </w:t>
      </w:r>
      <w:r w:rsidRPr="00B45D15">
        <w:rPr>
          <w:rFonts w:ascii="Times New Roman" w:hAnsi="Times New Roman" w:cs="Times New Roman"/>
          <w:bCs/>
          <w:sz w:val="24"/>
          <w:szCs w:val="24"/>
        </w:rPr>
        <w:t>§ 2 ust.1 wynosi: z budżetu Gminy Osięciny 2000</w:t>
      </w:r>
      <w:r w:rsidR="00DB6920">
        <w:rPr>
          <w:rFonts w:ascii="Times New Roman" w:hAnsi="Times New Roman" w:cs="Times New Roman"/>
          <w:bCs/>
          <w:sz w:val="24"/>
          <w:szCs w:val="24"/>
        </w:rPr>
        <w:t>,00</w:t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 zł (dwa tysiące złotych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 i zero groszy</w:t>
      </w:r>
      <w:r w:rsidRPr="00B45D15">
        <w:rPr>
          <w:rFonts w:ascii="Times New Roman" w:hAnsi="Times New Roman" w:cs="Times New Roman"/>
          <w:bCs/>
          <w:sz w:val="24"/>
          <w:szCs w:val="24"/>
        </w:rPr>
        <w:t>) oraz z Wojewódzkiego Funduszu Ochrony Środowiska i Gospodarki Wodnej w Toruniu 2000</w:t>
      </w:r>
      <w:r w:rsidR="00DB6920">
        <w:rPr>
          <w:rFonts w:ascii="Times New Roman" w:hAnsi="Times New Roman" w:cs="Times New Roman"/>
          <w:bCs/>
          <w:sz w:val="24"/>
          <w:szCs w:val="24"/>
        </w:rPr>
        <w:t>,00</w:t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 zł (dwa tysiące złotych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 i zero groszy</w:t>
      </w:r>
      <w:r w:rsidRPr="00B45D15">
        <w:rPr>
          <w:rFonts w:ascii="Times New Roman" w:hAnsi="Times New Roman" w:cs="Times New Roman"/>
          <w:bCs/>
          <w:sz w:val="24"/>
          <w:szCs w:val="24"/>
        </w:rPr>
        <w:t>), łącznie 4000</w:t>
      </w:r>
      <w:r w:rsidR="00DB6920">
        <w:rPr>
          <w:rFonts w:ascii="Times New Roman" w:hAnsi="Times New Roman" w:cs="Times New Roman"/>
          <w:bCs/>
          <w:sz w:val="24"/>
          <w:szCs w:val="24"/>
        </w:rPr>
        <w:t>,00</w:t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 zł (cztery tysiące złotych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 i zero groszy</w:t>
      </w:r>
      <w:r w:rsidRPr="00B45D15">
        <w:rPr>
          <w:rFonts w:ascii="Times New Roman" w:hAnsi="Times New Roman" w:cs="Times New Roman"/>
          <w:bCs/>
          <w:sz w:val="24"/>
          <w:szCs w:val="24"/>
        </w:rPr>
        <w:t>), lecz nie więcej  niż do wysokości poniesionych kosztów.</w:t>
      </w: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B45D15" w:rsidRPr="00B45D15" w:rsidRDefault="00B45D15" w:rsidP="00B45D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Cs/>
          <w:sz w:val="24"/>
          <w:szCs w:val="24"/>
        </w:rPr>
        <w:t>Dotacja udzielana będzie na wniosek podmiotu.</w:t>
      </w:r>
    </w:p>
    <w:p w:rsidR="00B45D15" w:rsidRDefault="00B45D15" w:rsidP="00B45D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Cs/>
          <w:sz w:val="24"/>
          <w:szCs w:val="24"/>
        </w:rPr>
        <w:t>Wniosek o udzielenie dotacji winien zawierać:</w:t>
      </w:r>
    </w:p>
    <w:p w:rsidR="00B45D15" w:rsidRDefault="00B45D15" w:rsidP="00B45D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wnioskodawcy;</w:t>
      </w:r>
    </w:p>
    <w:p w:rsidR="00B45D15" w:rsidRDefault="00B45D15" w:rsidP="00B45D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posiadanego źródła ciepła;</w:t>
      </w:r>
    </w:p>
    <w:p w:rsidR="00B45D15" w:rsidRDefault="00B45D15" w:rsidP="00B45D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planowanego źródła ciepła i szacunkowy koszt przedsięwzięcia;</w:t>
      </w:r>
    </w:p>
    <w:p w:rsidR="00B45D15" w:rsidRDefault="00B45D15" w:rsidP="00B45D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Zgłoszenie planowanych prac lub otrzymanie pozwolenia na budowę, o ile jest wymagane przez prawo budowlane (dot. instalacji gazowej) lub oświadczenie, że dokumenty te zostaną dostarczone przy podpisaniu umowy;</w:t>
      </w:r>
    </w:p>
    <w:p w:rsidR="00B45D15" w:rsidRDefault="00B45D15" w:rsidP="00B45D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Miejsce i termin realizacji inwestycji;</w:t>
      </w:r>
    </w:p>
    <w:p w:rsidR="00B45D15" w:rsidRDefault="00B45D15" w:rsidP="00B45D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Informację o wysokości środków finansowych uzyskanych na realizację inwestycji z innych źródeł;</w:t>
      </w:r>
    </w:p>
    <w:p w:rsidR="00B45D15" w:rsidRDefault="00B45D15" w:rsidP="00B45D1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Oświadczenie o posiadanym prawie do nieruchomości, umożliwiającym wykonanie inwestycji.</w:t>
      </w:r>
    </w:p>
    <w:p w:rsidR="00B45D15" w:rsidRDefault="00B45D15" w:rsidP="00B45D15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D15" w:rsidRDefault="00B45D15" w:rsidP="00B45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:rsidR="00B45D15" w:rsidRP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Wnioski o udzielenie dotacji w danym roku na dofinansowanie lub sfinansowanie inwestycji, o której mowa w </w:t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§ 2 ust.1 podmioty składają w sekretariacie Urzędu Gminy </w:t>
      </w:r>
      <w:r w:rsidR="00DB6920">
        <w:rPr>
          <w:rFonts w:ascii="Times New Roman" w:hAnsi="Times New Roman" w:cs="Times New Roman"/>
          <w:bCs/>
          <w:sz w:val="24"/>
          <w:szCs w:val="24"/>
        </w:rPr>
        <w:br/>
      </w:r>
      <w:r w:rsidRPr="00B45D15">
        <w:rPr>
          <w:rFonts w:ascii="Times New Roman" w:hAnsi="Times New Roman" w:cs="Times New Roman"/>
          <w:bCs/>
          <w:sz w:val="24"/>
          <w:szCs w:val="24"/>
        </w:rPr>
        <w:t>w terminie od 18 do 27 czerwca 2018 roku.</w:t>
      </w:r>
    </w:p>
    <w:p w:rsid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stwierdzenia błędów lub braków w złożonej dokumentacji dopuszcza się możliwość jednokrotnej korekty/uzupełnienia wniosku. W takim przypadku do Wnioskodawcy kierowane jest pismo o konieczności uzupełnienia braków lub korekty wniosku w terminie nie dłuższym niż 7 dni kalendarzowych od dnia otrzymania pisma.</w:t>
      </w:r>
    </w:p>
    <w:p w:rsid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Wniosek zostaje rozpatrzony negatywnie, jeśli</w:t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wnioskodawca:</w:t>
      </w:r>
    </w:p>
    <w:p w:rsidR="00B45D15" w:rsidRDefault="00B45D15" w:rsidP="00B45D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spełnia kryteriów dostępu do wybranej sieci;</w:t>
      </w:r>
    </w:p>
    <w:p w:rsidR="00B45D15" w:rsidRDefault="00B45D15" w:rsidP="00B45D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 błędy formalne niepodlegające uzupełnieniu lub poprawie;</w:t>
      </w:r>
    </w:p>
    <w:p w:rsidR="00B45D15" w:rsidRDefault="00B45D15" w:rsidP="00B45D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dostarczył w wyznaczonym terminie, wskazanym w wezwaniu, wymaganych dokumentów;</w:t>
      </w:r>
    </w:p>
    <w:p w:rsidR="00B45D15" w:rsidRDefault="00B45D15" w:rsidP="00B45D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złożył wymaganych wyjaśnień lub wyjaśnienia są niewystarczające;</w:t>
      </w:r>
    </w:p>
    <w:p w:rsidR="00B45D15" w:rsidRPr="00B45D15" w:rsidRDefault="00B45D15" w:rsidP="00B45D1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wprowadził dodatkowe zmiany we wniosku i załącznikach.</w:t>
      </w:r>
    </w:p>
    <w:p w:rsid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Wniosek oceniony negatywnie podlega odrzuceniu.</w:t>
      </w:r>
    </w:p>
    <w:p w:rsidR="00B45D15" w:rsidRP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Rozpatrywanie kompletnych wniosków nastąpi po spełnieniu wszystkich wymagań formalnych.</w:t>
      </w:r>
    </w:p>
    <w:p w:rsid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 liczba złożonych wniosków przewyższy limit zabezpieczonych środków dotacji na dany rok w uchwale budżetowej, kwalifikacja wniosków spełniających wymagania formalne do dofinansowania nastąpi w drodze publicznego losowania.</w:t>
      </w:r>
    </w:p>
    <w:p w:rsid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terminie publicznego losowania zostaną powiadomieni wszyscy wnioskodawcy </w:t>
      </w:r>
      <w:r w:rsidR="00DB692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formie pisemnej.</w:t>
      </w:r>
    </w:p>
    <w:p w:rsid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wyniku losowania zostanie ustalona lista podstawowa wnioskodawców, zawierająca 10 wniosków oraz lista rezerwowa 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wnioskodawców </w:t>
      </w:r>
      <w:r>
        <w:rPr>
          <w:rFonts w:ascii="Times New Roman" w:hAnsi="Times New Roman" w:cs="Times New Roman"/>
          <w:bCs/>
          <w:sz w:val="24"/>
          <w:szCs w:val="24"/>
        </w:rPr>
        <w:t xml:space="preserve">zawierająca 5 wniosków. Z losowania zostanie sporządzony protokół z podpisami wszystkich osób biorących udział </w:t>
      </w:r>
      <w:r>
        <w:rPr>
          <w:rFonts w:ascii="Times New Roman" w:hAnsi="Times New Roman" w:cs="Times New Roman"/>
          <w:bCs/>
          <w:sz w:val="24"/>
          <w:szCs w:val="24"/>
        </w:rPr>
        <w:br/>
        <w:t>w losowaniu.</w:t>
      </w:r>
    </w:p>
    <w:p w:rsid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Rozpatrzenie wylosowanych wniosków wymaga przeprowadzenia oględzin dotychczasowego sposobu ogrzewania w budynku lub lokalu mieszkalnym.</w:t>
      </w:r>
    </w:p>
    <w:p w:rsidR="00B45D15" w:rsidRPr="00B45D15" w:rsidRDefault="00B45D15" w:rsidP="00B45D1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Cs/>
          <w:sz w:val="24"/>
          <w:szCs w:val="24"/>
        </w:rPr>
        <w:t xml:space="preserve">W przypadku niespełnienia przez wnioskodawcę z listy podstawowej warunków, </w:t>
      </w:r>
      <w:r w:rsidRPr="00B45D15">
        <w:rPr>
          <w:rFonts w:ascii="Times New Roman" w:hAnsi="Times New Roman" w:cs="Times New Roman"/>
          <w:bCs/>
          <w:sz w:val="24"/>
          <w:szCs w:val="24"/>
        </w:rPr>
        <w:br/>
        <w:t>o których mowa w  § 2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 § 7, jego miejsce zajmie kolejny wnioskodawca z listy rezerwowej 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45D15">
        <w:rPr>
          <w:rFonts w:ascii="Times New Roman" w:hAnsi="Times New Roman" w:cs="Times New Roman"/>
          <w:bCs/>
          <w:sz w:val="24"/>
          <w:szCs w:val="24"/>
        </w:rPr>
        <w:t>według kolejności.</w:t>
      </w:r>
      <w:r w:rsidRPr="00B45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5D15" w:rsidRDefault="00B45D15" w:rsidP="00B45D1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D15" w:rsidRDefault="00B45D15" w:rsidP="00B45D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:rsidR="00B45D15" w:rsidRPr="00B45D15" w:rsidRDefault="00B45D15" w:rsidP="00B45D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Cs/>
          <w:sz w:val="24"/>
          <w:szCs w:val="24"/>
        </w:rPr>
        <w:t xml:space="preserve">Zawarcie umowy o udzielenie dotacji nastąpi po uzyskaniu promesy na dotację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45D15">
        <w:rPr>
          <w:rFonts w:ascii="Times New Roman" w:hAnsi="Times New Roman" w:cs="Times New Roman"/>
          <w:bCs/>
          <w:sz w:val="24"/>
          <w:szCs w:val="24"/>
        </w:rPr>
        <w:t xml:space="preserve">z Wojewódzkiego Funduszu Ochrony Środowiska i Gospodarki Wodnej w Toruniu. </w:t>
      </w:r>
    </w:p>
    <w:p w:rsidR="00B45D15" w:rsidRDefault="00B45D15" w:rsidP="00B45D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5D15" w:rsidRDefault="00B45D15" w:rsidP="00B45D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</w:p>
    <w:p w:rsidR="00B45D15" w:rsidRDefault="00B45D15" w:rsidP="00B45D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15">
        <w:rPr>
          <w:rFonts w:ascii="Times New Roman" w:hAnsi="Times New Roman" w:cs="Times New Roman"/>
          <w:bCs/>
          <w:sz w:val="24"/>
          <w:szCs w:val="24"/>
        </w:rPr>
        <w:t xml:space="preserve">Podmiot zobowiązany jest do realizacji zadania po podpisaniu umowy o udzielenie dotacji, w terminach, zakresie i 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B45D15">
        <w:rPr>
          <w:rFonts w:ascii="Times New Roman" w:hAnsi="Times New Roman" w:cs="Times New Roman"/>
          <w:bCs/>
          <w:sz w:val="24"/>
          <w:szCs w:val="24"/>
        </w:rPr>
        <w:t>sposób określony w umowie.</w:t>
      </w:r>
    </w:p>
    <w:p w:rsidR="00B45D15" w:rsidRDefault="00B45D15" w:rsidP="00B45D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celu rozliczenia dotacji celowej Podmioty, z którymi została zawarta umowa na udzielenie dotacji są zobowiązani złożyć:</w:t>
      </w:r>
    </w:p>
    <w:p w:rsidR="00B45D15" w:rsidRDefault="00DB6920" w:rsidP="00DB69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B45D15">
        <w:rPr>
          <w:rFonts w:ascii="Times New Roman" w:hAnsi="Times New Roman" w:cs="Times New Roman"/>
          <w:bCs/>
          <w:sz w:val="24"/>
          <w:szCs w:val="24"/>
        </w:rPr>
        <w:t>niosek o wypłatę dotacji;</w:t>
      </w:r>
    </w:p>
    <w:p w:rsidR="00B45D15" w:rsidRDefault="00DB6920" w:rsidP="00DB69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B45D15">
        <w:rPr>
          <w:rFonts w:ascii="Times New Roman" w:hAnsi="Times New Roman" w:cs="Times New Roman"/>
          <w:bCs/>
          <w:sz w:val="24"/>
          <w:szCs w:val="24"/>
        </w:rPr>
        <w:t>ryginał faktury VAT za zakup nowego źródła ciepła, uwzględniając ewentualny montaż, wystawioną na wnioskodawcę;</w:t>
      </w:r>
    </w:p>
    <w:p w:rsidR="00B45D15" w:rsidRDefault="00DB6920" w:rsidP="00DB69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</w:t>
      </w:r>
      <w:r w:rsidR="00B45D15">
        <w:rPr>
          <w:rFonts w:ascii="Times New Roman" w:hAnsi="Times New Roman" w:cs="Times New Roman"/>
          <w:bCs/>
          <w:sz w:val="24"/>
          <w:szCs w:val="24"/>
        </w:rPr>
        <w:t>opię protokołu odbioru robót potwierdzają</w:t>
      </w:r>
      <w:r w:rsidR="00917CFB">
        <w:rPr>
          <w:rFonts w:ascii="Times New Roman" w:hAnsi="Times New Roman" w:cs="Times New Roman"/>
          <w:bCs/>
          <w:sz w:val="24"/>
          <w:szCs w:val="24"/>
        </w:rPr>
        <w:t>cą</w:t>
      </w:r>
      <w:r w:rsidR="00B45D15">
        <w:rPr>
          <w:rFonts w:ascii="Times New Roman" w:hAnsi="Times New Roman" w:cs="Times New Roman"/>
          <w:bCs/>
          <w:sz w:val="24"/>
          <w:szCs w:val="24"/>
        </w:rPr>
        <w:t xml:space="preserve"> wykonanie przedsięwzięcia przez uprawnionego instalatora;</w:t>
      </w:r>
    </w:p>
    <w:p w:rsidR="00B45D15" w:rsidRDefault="00DB6920" w:rsidP="00DB69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B45D15">
        <w:rPr>
          <w:rFonts w:ascii="Times New Roman" w:hAnsi="Times New Roman" w:cs="Times New Roman"/>
          <w:bCs/>
          <w:sz w:val="24"/>
          <w:szCs w:val="24"/>
        </w:rPr>
        <w:t>świadczenie o likwidacji istniejącego pieca;</w:t>
      </w:r>
    </w:p>
    <w:p w:rsidR="00B45D15" w:rsidRDefault="00DB6920" w:rsidP="00DB69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B45D15">
        <w:rPr>
          <w:rFonts w:ascii="Times New Roman" w:hAnsi="Times New Roman" w:cs="Times New Roman"/>
          <w:bCs/>
          <w:sz w:val="24"/>
          <w:szCs w:val="24"/>
        </w:rPr>
        <w:t>mowy z dostawcami źródeł energii;</w:t>
      </w:r>
    </w:p>
    <w:p w:rsidR="00B45D15" w:rsidRDefault="00DB6920" w:rsidP="00DB69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45D15" w:rsidRPr="00B45D15">
        <w:rPr>
          <w:rFonts w:ascii="Times New Roman" w:hAnsi="Times New Roman" w:cs="Times New Roman"/>
          <w:bCs/>
          <w:sz w:val="24"/>
          <w:szCs w:val="24"/>
        </w:rPr>
        <w:t>okumenty techniczne potwierdzające zgodność parametrów nowego źródła ciepła z zasadami, o których mowa w § 2 ust.5 niniejszej uchwały.</w:t>
      </w:r>
    </w:p>
    <w:p w:rsidR="00B45D15" w:rsidRDefault="00B45D15" w:rsidP="00B45D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Protokolarny odbiór polega na wizji w terenie, w celu określenia faktycznego montażu instalacji na danej nieruchomości, potwierdzonej podpisami w protokole odbioru wraz </w:t>
      </w:r>
      <w:r w:rsidR="00DB692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dokumentacj</w:t>
      </w:r>
      <w:r w:rsidR="006363CD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fotograficzną przez upoważnionych pracowników Urzędu Gminy Osięciny.</w:t>
      </w:r>
    </w:p>
    <w:p w:rsidR="00DB6920" w:rsidRDefault="00DB6920" w:rsidP="00B45D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Brak złożenia formularza rozliczenia dotacji wraz z wymaganymi załącznikami </w:t>
      </w:r>
      <w:r>
        <w:rPr>
          <w:rFonts w:ascii="Times New Roman" w:hAnsi="Times New Roman" w:cs="Times New Roman"/>
          <w:bCs/>
          <w:sz w:val="24"/>
          <w:szCs w:val="24"/>
        </w:rPr>
        <w:br/>
        <w:t>w określonym w umowie terminie jest równoznaczny z odmową wypłaty dotacji.</w:t>
      </w:r>
    </w:p>
    <w:p w:rsidR="00B45D15" w:rsidRDefault="00B45D15" w:rsidP="00B45D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stwierdzenia, że zrealizowane przedsięwzięcie nie spełniło kryteriów określonych w </w:t>
      </w:r>
      <w:r w:rsidR="00DB6920">
        <w:rPr>
          <w:rFonts w:ascii="Times New Roman" w:hAnsi="Times New Roman" w:cs="Times New Roman"/>
          <w:bCs/>
          <w:sz w:val="24"/>
          <w:szCs w:val="24"/>
        </w:rPr>
        <w:t xml:space="preserve">niniejszych zasadach następuje negatywna weryfikacja formularza </w:t>
      </w:r>
      <w:r w:rsidR="00DB6920">
        <w:rPr>
          <w:rFonts w:ascii="Times New Roman" w:hAnsi="Times New Roman" w:cs="Times New Roman"/>
          <w:bCs/>
          <w:sz w:val="24"/>
          <w:szCs w:val="24"/>
        </w:rPr>
        <w:br/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odmow</w:t>
      </w:r>
      <w:r w:rsidR="00DB692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wypłaty dotacji.</w:t>
      </w:r>
    </w:p>
    <w:p w:rsidR="00B45D15" w:rsidRDefault="00B45D15" w:rsidP="00B45D1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Uznanie dotacji za rozliczoną następuje z dniem wykonania przez Podmiot wszystkich postanowień wynikających z umowy o udzielenie dotacji i zaakceptowanie przez Wojewódzki Fundusz Ochrony Środowiska i Gospodarki Wodnej w Toruniu.</w:t>
      </w:r>
    </w:p>
    <w:p w:rsidR="006363CD" w:rsidRDefault="00B45D15" w:rsidP="00636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Przekazanie dotacji następuje po zakończeniu i przyjęciu prawidłowego rozliczenia realizacji zadania określonego w umowie dotacji rachunek bankowy Podmiotu po przekazaniu środków przez Wojewódzki Fundusz Ochrony Środowiska i Gospodarki Wodnej w Toruniu na dotację, zgodnie z zatwierdzonym harmonogramem rzeczowo – finansowym.</w:t>
      </w:r>
    </w:p>
    <w:p w:rsidR="006363CD" w:rsidRDefault="006363CD" w:rsidP="006363C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3CD" w:rsidRDefault="006363CD" w:rsidP="006363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63CD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:rsidR="00B45D15" w:rsidRPr="006363CD" w:rsidRDefault="00B45D15" w:rsidP="006363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3CD">
        <w:rPr>
          <w:rFonts w:ascii="Times New Roman" w:hAnsi="Times New Roman" w:cs="Times New Roman"/>
          <w:bCs/>
          <w:sz w:val="24"/>
          <w:szCs w:val="24"/>
        </w:rPr>
        <w:t>Wykonanie uchwały powierza się Wójtowi Gminy Osięciny.</w:t>
      </w:r>
    </w:p>
    <w:p w:rsidR="006363CD" w:rsidRDefault="006363CD" w:rsidP="006363C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3CD" w:rsidRDefault="006363CD" w:rsidP="006363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DB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</w:p>
    <w:p w:rsidR="006363CD" w:rsidRPr="006363CD" w:rsidRDefault="00B45D15" w:rsidP="006363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Uchwała wchodzi w życie po upływie 14 dni od dnia ogłoszenia w Dzienniku Urzędowym </w:t>
      </w:r>
      <w:r w:rsidRPr="006363CD">
        <w:rPr>
          <w:rFonts w:ascii="Times New Roman" w:hAnsi="Times New Roman" w:cs="Times New Roman"/>
          <w:bCs/>
          <w:sz w:val="24"/>
          <w:szCs w:val="24"/>
        </w:rPr>
        <w:t>Województwa Kujawsko – Pomorskiego .</w:t>
      </w:r>
    </w:p>
    <w:p w:rsidR="00B45D15" w:rsidRPr="006363CD" w:rsidRDefault="00B45D15" w:rsidP="006363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3CD">
        <w:rPr>
          <w:rFonts w:ascii="Times New Roman" w:hAnsi="Times New Roman" w:cs="Times New Roman"/>
          <w:bCs/>
          <w:sz w:val="24"/>
          <w:szCs w:val="24"/>
        </w:rPr>
        <w:t>Uchwała podlega podaniu do publicznej wiadomości poprzez ogłoszenie w Biuletynie Informacji Publicznej Urzędu Gminy w Osięcinach.</w:t>
      </w:r>
      <w:bookmarkStart w:id="0" w:name="_GoBack"/>
      <w:bookmarkEnd w:id="0"/>
    </w:p>
    <w:p w:rsidR="00B45D15" w:rsidRPr="00B45D15" w:rsidRDefault="00B45D15" w:rsidP="00B45D15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D15" w:rsidRPr="00B45D15" w:rsidRDefault="00B45D15" w:rsidP="00B45D15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D15" w:rsidRPr="00B45D15" w:rsidRDefault="00B45D15" w:rsidP="00B4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8E0A33" w:rsidP="008E0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Rady Gminy Osięciny</w:t>
      </w:r>
    </w:p>
    <w:p w:rsidR="008E0A33" w:rsidRDefault="008E0A33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A33" w:rsidRDefault="008E0A33" w:rsidP="008E0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Ryszard Błaszczyk</w:t>
      </w: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1E" w:rsidRDefault="0040471E" w:rsidP="0040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4CDE" w:rsidRDefault="00B74CDE"/>
    <w:sectPr w:rsidR="00B7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49A"/>
    <w:multiLevelType w:val="hybridMultilevel"/>
    <w:tmpl w:val="B9B60B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25D7A3E"/>
    <w:multiLevelType w:val="hybridMultilevel"/>
    <w:tmpl w:val="203C263A"/>
    <w:lvl w:ilvl="0" w:tplc="C1125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09A6"/>
    <w:multiLevelType w:val="hybridMultilevel"/>
    <w:tmpl w:val="B28C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4F2D"/>
    <w:multiLevelType w:val="hybridMultilevel"/>
    <w:tmpl w:val="4A948B56"/>
    <w:lvl w:ilvl="0" w:tplc="C57C99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25EE4"/>
    <w:multiLevelType w:val="hybridMultilevel"/>
    <w:tmpl w:val="5C62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0359A"/>
    <w:multiLevelType w:val="hybridMultilevel"/>
    <w:tmpl w:val="F716BA02"/>
    <w:lvl w:ilvl="0" w:tplc="5CE6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91DE1"/>
    <w:multiLevelType w:val="hybridMultilevel"/>
    <w:tmpl w:val="82D0E4B8"/>
    <w:lvl w:ilvl="0" w:tplc="1D48981C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02B30"/>
    <w:multiLevelType w:val="hybridMultilevel"/>
    <w:tmpl w:val="0D96B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95C4C"/>
    <w:multiLevelType w:val="hybridMultilevel"/>
    <w:tmpl w:val="440260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281A5D"/>
    <w:multiLevelType w:val="hybridMultilevel"/>
    <w:tmpl w:val="0E645D86"/>
    <w:lvl w:ilvl="0" w:tplc="454E3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66A71"/>
    <w:multiLevelType w:val="hybridMultilevel"/>
    <w:tmpl w:val="47B8C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2E0551"/>
    <w:multiLevelType w:val="hybridMultilevel"/>
    <w:tmpl w:val="5544AC4A"/>
    <w:lvl w:ilvl="0" w:tplc="454E3D6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7D628C3"/>
    <w:multiLevelType w:val="hybridMultilevel"/>
    <w:tmpl w:val="0A1E9A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88"/>
    <w:rsid w:val="000D6FEC"/>
    <w:rsid w:val="002E7914"/>
    <w:rsid w:val="002E7B49"/>
    <w:rsid w:val="003629F4"/>
    <w:rsid w:val="003B7B6D"/>
    <w:rsid w:val="0040471E"/>
    <w:rsid w:val="00447988"/>
    <w:rsid w:val="006363CD"/>
    <w:rsid w:val="0080101D"/>
    <w:rsid w:val="00893A67"/>
    <w:rsid w:val="008E0A33"/>
    <w:rsid w:val="00917CFB"/>
    <w:rsid w:val="009F2A3F"/>
    <w:rsid w:val="00B45D15"/>
    <w:rsid w:val="00B70C50"/>
    <w:rsid w:val="00B74CDE"/>
    <w:rsid w:val="00DB6920"/>
    <w:rsid w:val="00F2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9</cp:revision>
  <cp:lastPrinted>2018-05-14T08:06:00Z</cp:lastPrinted>
  <dcterms:created xsi:type="dcterms:W3CDTF">2018-05-10T10:40:00Z</dcterms:created>
  <dcterms:modified xsi:type="dcterms:W3CDTF">2018-05-17T10:28:00Z</dcterms:modified>
</cp:coreProperties>
</file>