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5EF" w:rsidRDefault="006805EF" w:rsidP="0020504F">
      <w:pPr>
        <w:pStyle w:val="Nagwek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>
        <w:rPr>
          <w:noProof/>
          <w:sz w:val="20"/>
          <w:szCs w:val="20"/>
          <w:lang w:eastAsia="pl-PL"/>
        </w:rPr>
        <w:drawing>
          <wp:anchor distT="0" distB="0" distL="114300" distR="114300" simplePos="0" relativeHeight="251661312" behindDoc="0" locked="0" layoutInCell="1" allowOverlap="1" wp14:anchorId="1B73532B" wp14:editId="324A5431">
            <wp:simplePos x="0" y="0"/>
            <wp:positionH relativeFrom="column">
              <wp:posOffset>4068445</wp:posOffset>
            </wp:positionH>
            <wp:positionV relativeFrom="page">
              <wp:posOffset>326390</wp:posOffset>
            </wp:positionV>
            <wp:extent cx="2188210" cy="615315"/>
            <wp:effectExtent l="0" t="0" r="254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210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0"/>
          <w:szCs w:val="20"/>
          <w:lang w:eastAsia="pl-PL"/>
        </w:rPr>
        <w:drawing>
          <wp:anchor distT="0" distB="0" distL="114300" distR="114300" simplePos="0" relativeHeight="251663360" behindDoc="1" locked="0" layoutInCell="1" allowOverlap="1" wp14:anchorId="49812BB2" wp14:editId="7B762952">
            <wp:simplePos x="0" y="0"/>
            <wp:positionH relativeFrom="column">
              <wp:posOffset>-518160</wp:posOffset>
            </wp:positionH>
            <wp:positionV relativeFrom="page">
              <wp:posOffset>380365</wp:posOffset>
            </wp:positionV>
            <wp:extent cx="572135" cy="561340"/>
            <wp:effectExtent l="0" t="0" r="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805EF" w:rsidRDefault="006805EF" w:rsidP="0020504F">
      <w:pPr>
        <w:pStyle w:val="Nagwek"/>
        <w:rPr>
          <w:rFonts w:ascii="Times New Roman" w:hAnsi="Times New Roman" w:cs="Times New Roman"/>
          <w:b/>
          <w:sz w:val="26"/>
          <w:szCs w:val="26"/>
        </w:rPr>
      </w:pPr>
    </w:p>
    <w:p w:rsidR="006805EF" w:rsidRDefault="006805EF" w:rsidP="0020504F">
      <w:pPr>
        <w:pStyle w:val="Nagwek"/>
        <w:rPr>
          <w:rFonts w:ascii="Times New Roman" w:hAnsi="Times New Roman" w:cs="Times New Roman"/>
          <w:b/>
          <w:sz w:val="26"/>
          <w:szCs w:val="26"/>
        </w:rPr>
      </w:pPr>
    </w:p>
    <w:p w:rsidR="006805EF" w:rsidRPr="006805EF" w:rsidRDefault="00924C0F" w:rsidP="006805EF">
      <w:pPr>
        <w:pStyle w:val="Nagwek"/>
        <w:rPr>
          <w:rFonts w:ascii="Times New Roman" w:hAnsi="Times New Roman" w:cs="Times New Roman"/>
          <w:b/>
          <w:sz w:val="26"/>
          <w:szCs w:val="26"/>
        </w:rPr>
      </w:pPr>
      <w:r w:rsidRPr="00924C0F">
        <w:rPr>
          <w:rFonts w:ascii="Times New Roman" w:hAnsi="Times New Roman" w:cs="Times New Roman"/>
          <w:b/>
          <w:sz w:val="26"/>
          <w:szCs w:val="26"/>
        </w:rPr>
        <w:t>POMOC SUSZOWA DLA ROLNIKÓW POSZKODOWANYCH W 2018 ROKU</w:t>
      </w:r>
    </w:p>
    <w:p w:rsidR="006805EF" w:rsidRDefault="006805EF" w:rsidP="006805EF">
      <w:pPr>
        <w:pStyle w:val="Akapitzlist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E5317" w:rsidRPr="00D16DD1" w:rsidRDefault="000303E1" w:rsidP="00BA3592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16D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Pomoc suszowa - uprawy rolne</w:t>
      </w:r>
    </w:p>
    <w:p w:rsidR="008E5317" w:rsidRPr="0015082F" w:rsidRDefault="008E5317" w:rsidP="000303E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pl-PL"/>
        </w:rPr>
      </w:pPr>
      <w:r w:rsidRPr="008E5317">
        <w:rPr>
          <w:rFonts w:ascii="Times New Roman" w:eastAsia="Times New Roman" w:hAnsi="Times New Roman" w:cs="Times New Roman"/>
          <w:bCs/>
          <w:lang w:eastAsia="pl-PL"/>
        </w:rPr>
        <w:t xml:space="preserve">Producenci rolni, w których gospodarstwach rolnych szkody w uprawach rolnych spowodowane wystąpieniem suszy lub powodzi w rozumieniu przepisów o ubezpieczeniach upraw rolnych i zwierząt gospodarskich, powstałe na powierzchni uprawy objęły co najmniej </w:t>
      </w:r>
      <w:r w:rsidRPr="008E5317">
        <w:rPr>
          <w:rFonts w:ascii="Times New Roman" w:eastAsia="Times New Roman" w:hAnsi="Times New Roman" w:cs="Times New Roman"/>
          <w:b/>
          <w:bCs/>
          <w:lang w:eastAsia="pl-PL"/>
        </w:rPr>
        <w:t>70% d</w:t>
      </w:r>
      <w:r w:rsidR="0020504F">
        <w:rPr>
          <w:rFonts w:ascii="Times New Roman" w:eastAsia="Times New Roman" w:hAnsi="Times New Roman" w:cs="Times New Roman"/>
          <w:b/>
          <w:bCs/>
          <w:lang w:eastAsia="pl-PL"/>
        </w:rPr>
        <w:t>anej uprawy, mogą od </w:t>
      </w:r>
      <w:r w:rsidRPr="008E5317">
        <w:rPr>
          <w:rFonts w:ascii="Times New Roman" w:eastAsia="Times New Roman" w:hAnsi="Times New Roman" w:cs="Times New Roman"/>
          <w:b/>
          <w:bCs/>
          <w:lang w:eastAsia="pl-PL"/>
        </w:rPr>
        <w:t>14.09.2018 r. do 28.09.2018 r</w:t>
      </w:r>
      <w:r w:rsidRPr="008E5317">
        <w:rPr>
          <w:rFonts w:ascii="Times New Roman" w:eastAsia="Times New Roman" w:hAnsi="Times New Roman" w:cs="Times New Roman"/>
          <w:bCs/>
          <w:lang w:eastAsia="pl-PL"/>
        </w:rPr>
        <w:t>. składać wnioski o udzielenie pomocy.</w:t>
      </w:r>
      <w:r w:rsidR="0020504F">
        <w:rPr>
          <w:rFonts w:ascii="Times New Roman" w:eastAsia="Times New Roman" w:hAnsi="Times New Roman" w:cs="Times New Roman"/>
          <w:lang w:eastAsia="pl-PL"/>
        </w:rPr>
        <w:t xml:space="preserve"> Wnioski należy złożyć do </w:t>
      </w:r>
      <w:r w:rsidRPr="008E5317">
        <w:rPr>
          <w:rFonts w:ascii="Times New Roman" w:eastAsia="Times New Roman" w:hAnsi="Times New Roman" w:cs="Times New Roman"/>
          <w:lang w:eastAsia="pl-PL"/>
        </w:rPr>
        <w:t>kierownika biura powiatowego Agencji Restrukturyzacji i Moder</w:t>
      </w:r>
      <w:r w:rsidR="0020504F">
        <w:rPr>
          <w:rFonts w:ascii="Times New Roman" w:eastAsia="Times New Roman" w:hAnsi="Times New Roman" w:cs="Times New Roman"/>
          <w:lang w:eastAsia="pl-PL"/>
        </w:rPr>
        <w:t>nizacji Rolnictwa właściwego ze </w:t>
      </w:r>
      <w:r w:rsidRPr="008E5317">
        <w:rPr>
          <w:rFonts w:ascii="Times New Roman" w:eastAsia="Times New Roman" w:hAnsi="Times New Roman" w:cs="Times New Roman"/>
          <w:lang w:eastAsia="pl-PL"/>
        </w:rPr>
        <w:t xml:space="preserve">względu na miejsce zamieszkania albo siedzibę producenta rolnego. Formularz wniosku będzie dostępny na stronie internetowej  Agencji Restrukturyzacji i Modernizacji Rolnictwa. </w:t>
      </w:r>
    </w:p>
    <w:p w:rsidR="009237F4" w:rsidRPr="008E5317" w:rsidRDefault="009237F4" w:rsidP="009237F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BA3592" w:rsidRPr="000303E1" w:rsidRDefault="008E5317" w:rsidP="000303E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pl-PL"/>
        </w:rPr>
      </w:pPr>
      <w:r w:rsidRPr="008E5317">
        <w:rPr>
          <w:rFonts w:ascii="Times New Roman" w:eastAsia="Times New Roman" w:hAnsi="Times New Roman" w:cs="Times New Roman"/>
          <w:lang w:eastAsia="pl-PL"/>
        </w:rPr>
        <w:t xml:space="preserve">Stawka pomocy wynosi </w:t>
      </w:r>
      <w:r w:rsidR="000303E1">
        <w:rPr>
          <w:rFonts w:ascii="Times New Roman" w:eastAsia="Times New Roman" w:hAnsi="Times New Roman" w:cs="Times New Roman"/>
          <w:b/>
          <w:lang w:eastAsia="pl-PL"/>
        </w:rPr>
        <w:t>1000 zł na</w:t>
      </w:r>
      <w:r w:rsidRPr="008E5317">
        <w:rPr>
          <w:rFonts w:ascii="Times New Roman" w:eastAsia="Times New Roman" w:hAnsi="Times New Roman" w:cs="Times New Roman"/>
          <w:b/>
          <w:lang w:eastAsia="pl-PL"/>
        </w:rPr>
        <w:t xml:space="preserve"> 1 ha</w:t>
      </w:r>
      <w:r w:rsidRPr="008E5317">
        <w:rPr>
          <w:rFonts w:ascii="Times New Roman" w:eastAsia="Times New Roman" w:hAnsi="Times New Roman" w:cs="Times New Roman"/>
          <w:lang w:eastAsia="pl-PL"/>
        </w:rPr>
        <w:t xml:space="preserve"> powierzchni upraw</w:t>
      </w:r>
      <w:r w:rsidR="000303E1">
        <w:rPr>
          <w:rFonts w:ascii="Times New Roman" w:eastAsia="Times New Roman" w:hAnsi="Times New Roman" w:cs="Times New Roman"/>
          <w:lang w:eastAsia="pl-PL"/>
        </w:rPr>
        <w:t>y</w:t>
      </w:r>
      <w:r w:rsidRPr="008E5317">
        <w:rPr>
          <w:rFonts w:ascii="Times New Roman" w:eastAsia="Times New Roman" w:hAnsi="Times New Roman" w:cs="Times New Roman"/>
          <w:lang w:eastAsia="pl-PL"/>
        </w:rPr>
        <w:t xml:space="preserve">, na której powstały szkody spowodowane wystąpieniem </w:t>
      </w:r>
      <w:r w:rsidR="000303E1" w:rsidRPr="008E5317">
        <w:rPr>
          <w:rFonts w:ascii="Times New Roman" w:eastAsia="Times New Roman" w:hAnsi="Times New Roman" w:cs="Times New Roman"/>
          <w:lang w:eastAsia="pl-PL"/>
        </w:rPr>
        <w:t xml:space="preserve">suszy lub powodzi </w:t>
      </w:r>
      <w:r w:rsidRPr="008E5317">
        <w:rPr>
          <w:rFonts w:ascii="Times New Roman" w:eastAsia="Times New Roman" w:hAnsi="Times New Roman" w:cs="Times New Roman"/>
          <w:lang w:eastAsia="pl-PL"/>
        </w:rPr>
        <w:t>w 2018 r.</w:t>
      </w:r>
      <w:r w:rsidR="000303E1">
        <w:rPr>
          <w:rFonts w:ascii="Times New Roman" w:eastAsia="Times New Roman" w:hAnsi="Times New Roman" w:cs="Times New Roman"/>
          <w:lang w:eastAsia="pl-PL"/>
        </w:rPr>
        <w:t xml:space="preserve"> i</w:t>
      </w:r>
      <w:r w:rsidRPr="008E5317">
        <w:rPr>
          <w:rFonts w:ascii="Times New Roman" w:eastAsia="Times New Roman" w:hAnsi="Times New Roman" w:cs="Times New Roman"/>
          <w:lang w:eastAsia="pl-PL"/>
        </w:rPr>
        <w:t xml:space="preserve"> objęły </w:t>
      </w:r>
      <w:r w:rsidR="006805EF">
        <w:rPr>
          <w:rFonts w:ascii="Times New Roman" w:eastAsia="Times New Roman" w:hAnsi="Times New Roman" w:cs="Times New Roman"/>
          <w:b/>
          <w:lang w:eastAsia="pl-PL"/>
        </w:rPr>
        <w:t>co najmniej</w:t>
      </w:r>
      <w:r w:rsidR="000303E1">
        <w:rPr>
          <w:rFonts w:ascii="Times New Roman" w:eastAsia="Times New Roman" w:hAnsi="Times New Roman" w:cs="Times New Roman"/>
          <w:b/>
          <w:lang w:eastAsia="pl-PL"/>
        </w:rPr>
        <w:t xml:space="preserve"> 70% danej uprawy</w:t>
      </w:r>
      <w:r w:rsidR="000303E1">
        <w:rPr>
          <w:rFonts w:ascii="Times New Roman" w:eastAsia="Times New Roman" w:hAnsi="Times New Roman" w:cs="Times New Roman"/>
          <w:lang w:eastAsia="pl-PL"/>
        </w:rPr>
        <w:t>.</w:t>
      </w:r>
    </w:p>
    <w:p w:rsidR="00E85803" w:rsidRPr="00E85803" w:rsidRDefault="00E85803" w:rsidP="000303E1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Stawka pomocy wynosi </w:t>
      </w:r>
      <w:r w:rsidRPr="00E85803">
        <w:rPr>
          <w:rFonts w:ascii="Times New Roman" w:hAnsi="Times New Roman" w:cs="Times New Roman"/>
          <w:b/>
        </w:rPr>
        <w:t>500 zł na 1 ha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powierzchni uprawy, </w:t>
      </w:r>
      <w:r w:rsidRPr="00E85803">
        <w:rPr>
          <w:rFonts w:ascii="Times New Roman" w:hAnsi="Times New Roman" w:cs="Times New Roman"/>
        </w:rPr>
        <w:t>na której powstały szkody spowodowane wystąpieniem suszy lub powodzi w 2018 r. i objęły</w:t>
      </w:r>
      <w:r>
        <w:rPr>
          <w:rFonts w:ascii="Times New Roman" w:hAnsi="Times New Roman" w:cs="Times New Roman"/>
        </w:rPr>
        <w:t xml:space="preserve"> </w:t>
      </w:r>
      <w:r w:rsidRPr="00E85803">
        <w:rPr>
          <w:rFonts w:ascii="Times New Roman" w:hAnsi="Times New Roman" w:cs="Times New Roman"/>
          <w:b/>
        </w:rPr>
        <w:t>od 30% do 70% danej uprawy.</w:t>
      </w:r>
    </w:p>
    <w:p w:rsidR="00BF59FB" w:rsidRDefault="008E5317" w:rsidP="00E8580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pl-PL"/>
        </w:rPr>
      </w:pPr>
      <w:r w:rsidRPr="0015082F">
        <w:rPr>
          <w:rFonts w:ascii="Times New Roman" w:hAnsi="Times New Roman" w:cs="Times New Roman"/>
        </w:rPr>
        <w:t xml:space="preserve">Kwota pomocy będzie podlegała pomniejszeniu o </w:t>
      </w:r>
      <w:r w:rsidRPr="0015082F">
        <w:rPr>
          <w:rFonts w:ascii="Times New Roman" w:hAnsi="Times New Roman" w:cs="Times New Roman"/>
          <w:b/>
        </w:rPr>
        <w:t>50%</w:t>
      </w:r>
      <w:r w:rsidRPr="0015082F">
        <w:rPr>
          <w:rFonts w:ascii="Times New Roman" w:hAnsi="Times New Roman" w:cs="Times New Roman"/>
        </w:rPr>
        <w:t xml:space="preserve"> dla producentów rolnych  nieposiadających polisy ubezpieczenia co najmniej </w:t>
      </w:r>
      <w:r w:rsidRPr="0015082F">
        <w:rPr>
          <w:rFonts w:ascii="Times New Roman" w:hAnsi="Times New Roman" w:cs="Times New Roman"/>
          <w:b/>
        </w:rPr>
        <w:t>50%</w:t>
      </w:r>
      <w:r w:rsidR="0015082F" w:rsidRPr="0015082F">
        <w:rPr>
          <w:rFonts w:ascii="Times New Roman" w:hAnsi="Times New Roman" w:cs="Times New Roman"/>
        </w:rPr>
        <w:t xml:space="preserve"> powierzchni upraw rolnych.</w:t>
      </w:r>
    </w:p>
    <w:p w:rsidR="008E5317" w:rsidRPr="008E5317" w:rsidRDefault="00BA3592" w:rsidP="008E53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Powyższa</w:t>
      </w:r>
      <w:r w:rsidR="00BF59FB" w:rsidRPr="00BF59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</w:t>
      </w:r>
      <w:r w:rsidR="008E5317" w:rsidRPr="008E53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omoc będ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zie udzielana</w:t>
      </w:r>
      <w:r w:rsidR="008E5317" w:rsidRPr="008E53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: </w:t>
      </w:r>
    </w:p>
    <w:p w:rsidR="008E5317" w:rsidRDefault="008E5317" w:rsidP="00924C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E5317">
        <w:rPr>
          <w:rFonts w:ascii="Times New Roman" w:eastAsia="Times New Roman" w:hAnsi="Times New Roman" w:cs="Times New Roman"/>
          <w:lang w:eastAsia="pl-PL"/>
        </w:rPr>
        <w:t xml:space="preserve">a) </w:t>
      </w:r>
      <w:r w:rsidRPr="00924C0F">
        <w:rPr>
          <w:rFonts w:ascii="Times New Roman" w:eastAsia="Times New Roman" w:hAnsi="Times New Roman" w:cs="Times New Roman"/>
          <w:b/>
          <w:u w:val="single"/>
          <w:lang w:eastAsia="pl-PL"/>
        </w:rPr>
        <w:t>poza formułą pomocy de minimis</w:t>
      </w:r>
      <w:r w:rsidRPr="008E5317">
        <w:rPr>
          <w:rFonts w:ascii="Times New Roman" w:eastAsia="Times New Roman" w:hAnsi="Times New Roman" w:cs="Times New Roman"/>
          <w:lang w:eastAsia="pl-PL"/>
        </w:rPr>
        <w:t>, w przypadku gdy szkody spowodowane tegoroczną suszą lub powodzią, oszacowane przez komisję powołaną przez wojewodę właściwego ze względu na miejsce wystąpienia szkód będą  wynosić powyżej  30% średniej rocznej produkcji ro</w:t>
      </w:r>
      <w:r w:rsidR="000303E1">
        <w:rPr>
          <w:rFonts w:ascii="Times New Roman" w:eastAsia="Times New Roman" w:hAnsi="Times New Roman" w:cs="Times New Roman"/>
          <w:lang w:eastAsia="pl-PL"/>
        </w:rPr>
        <w:t>lnej w gospodarstwie rolnym lub</w:t>
      </w:r>
      <w:r w:rsidRPr="008E5317">
        <w:rPr>
          <w:rFonts w:ascii="Times New Roman" w:eastAsia="Times New Roman" w:hAnsi="Times New Roman" w:cs="Times New Roman"/>
          <w:lang w:eastAsia="pl-PL"/>
        </w:rPr>
        <w:t xml:space="preserve"> średniej rocznej produkcji roślinnej w gospodarstwie rolnym, albo </w:t>
      </w:r>
    </w:p>
    <w:p w:rsidR="000303E1" w:rsidRPr="008E5317" w:rsidRDefault="000303E1" w:rsidP="00924C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BA3592" w:rsidRDefault="008E5317" w:rsidP="00924C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5317">
        <w:rPr>
          <w:rFonts w:ascii="Times New Roman" w:eastAsia="Times New Roman" w:hAnsi="Times New Roman" w:cs="Times New Roman"/>
          <w:lang w:eastAsia="pl-PL"/>
        </w:rPr>
        <w:t xml:space="preserve">b) </w:t>
      </w:r>
      <w:r w:rsidRPr="00924C0F">
        <w:rPr>
          <w:rFonts w:ascii="Times New Roman" w:eastAsia="Times New Roman" w:hAnsi="Times New Roman" w:cs="Times New Roman"/>
          <w:b/>
          <w:u w:val="single"/>
          <w:lang w:eastAsia="pl-PL"/>
        </w:rPr>
        <w:t>w ramach formuły pomocy de minimis</w:t>
      </w:r>
      <w:r w:rsidRPr="008E5317">
        <w:rPr>
          <w:rFonts w:ascii="Times New Roman" w:eastAsia="Times New Roman" w:hAnsi="Times New Roman" w:cs="Times New Roman"/>
          <w:lang w:eastAsia="pl-PL"/>
        </w:rPr>
        <w:t>,  w przypadku gdy powyższe szkody  będą wyno</w:t>
      </w:r>
      <w:r w:rsidR="0020504F">
        <w:rPr>
          <w:rFonts w:ascii="Times New Roman" w:eastAsia="Times New Roman" w:hAnsi="Times New Roman" w:cs="Times New Roman"/>
          <w:lang w:eastAsia="pl-PL"/>
        </w:rPr>
        <w:t>sić nie </w:t>
      </w:r>
      <w:r w:rsidRPr="008E5317">
        <w:rPr>
          <w:rFonts w:ascii="Times New Roman" w:eastAsia="Times New Roman" w:hAnsi="Times New Roman" w:cs="Times New Roman"/>
          <w:lang w:eastAsia="pl-PL"/>
        </w:rPr>
        <w:t>więcej niż 30% średniej rocznej produkcji rolnej lub średniej rocznej produkcji roślinnej.</w:t>
      </w:r>
      <w:r w:rsidRPr="008E53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303E1" w:rsidRDefault="000303E1" w:rsidP="00924C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85803" w:rsidRPr="00126521" w:rsidRDefault="000303E1" w:rsidP="001265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16DD1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Składając wniosek do ARiMR producenci rolni poszkodowani na skutek suszy lub powodzi będą mogli zadecydować o sposobie wyliczenia kwoty pomocy w odniesieniu do</w:t>
      </w:r>
      <w:r w:rsidR="00D16DD1" w:rsidRPr="00D16D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strat w</w:t>
      </w:r>
      <w:r w:rsidR="002050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  <w:r w:rsidRPr="00D16DD1">
        <w:rPr>
          <w:rFonts w:ascii="Times New Roman" w:eastAsia="Times New Roman" w:hAnsi="Times New Roman" w:cs="Times New Roman"/>
          <w:b/>
          <w:lang w:eastAsia="pl-PL"/>
        </w:rPr>
        <w:t>średniej rocznej produkcji rolnej w gospodarstwie rolnym lub średniej rocznej produkcji roślinnej w gospodarstwie rolnym</w:t>
      </w:r>
      <w:r w:rsidR="00D16DD1">
        <w:rPr>
          <w:rFonts w:ascii="Times New Roman" w:eastAsia="Times New Roman" w:hAnsi="Times New Roman" w:cs="Times New Roman"/>
          <w:b/>
          <w:lang w:eastAsia="pl-PL"/>
        </w:rPr>
        <w:t>.</w:t>
      </w:r>
    </w:p>
    <w:p w:rsidR="00E85803" w:rsidRPr="00126521" w:rsidRDefault="00E85803" w:rsidP="001265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37EAB" w:rsidRPr="00126521" w:rsidRDefault="00B53398" w:rsidP="0012652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265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Zasady składania wniosków o wsparcie do powiatowych biur Agencji Restrukturyzacji i Modernizacji Rolnictwa </w:t>
      </w:r>
    </w:p>
    <w:p w:rsidR="00237EAB" w:rsidRPr="000E1A9D" w:rsidRDefault="00237EAB" w:rsidP="000E1A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lang w:eastAsia="pl-PL"/>
        </w:rPr>
      </w:pPr>
      <w:r w:rsidRPr="000E1A9D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Formularz wniosku będzie dostępny </w:t>
      </w:r>
      <w:r w:rsidRPr="000E1A9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od 14 września</w:t>
      </w:r>
      <w:r w:rsidRPr="000E1A9D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 na stronie internetowej Agencji Restrukturyzacji i Modernizacji Rolnictwa - </w:t>
      </w:r>
      <w:r w:rsidRPr="000E1A9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www.arimr gov.pl</w:t>
      </w:r>
      <w:r w:rsidRPr="000E1A9D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, w zakładce Susza - </w:t>
      </w:r>
      <w:r w:rsidRPr="000E1A9D">
        <w:rPr>
          <w:rFonts w:ascii="Times New Roman" w:eastAsia="Times New Roman" w:hAnsi="Times New Roman" w:cs="Times New Roman"/>
          <w:bCs/>
          <w:i/>
          <w:lang w:eastAsia="pl-PL"/>
        </w:rPr>
        <w:t>pomoc klęskowa</w:t>
      </w:r>
    </w:p>
    <w:p w:rsidR="00B53398" w:rsidRDefault="00B53398" w:rsidP="00237EAB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lang w:eastAsia="pl-PL"/>
        </w:rPr>
      </w:pPr>
    </w:p>
    <w:p w:rsidR="00B53398" w:rsidRPr="00B53398" w:rsidRDefault="00B53398" w:rsidP="00B533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B53398">
        <w:rPr>
          <w:rFonts w:ascii="Times New Roman" w:eastAsia="Times New Roman" w:hAnsi="Times New Roman" w:cs="Times New Roman"/>
          <w:b/>
          <w:bCs/>
          <w:lang w:eastAsia="pl-PL"/>
        </w:rPr>
        <w:t>Do wniosku należy dołączyć:</w:t>
      </w:r>
    </w:p>
    <w:p w:rsidR="00237EAB" w:rsidRPr="00237EAB" w:rsidRDefault="00237EAB" w:rsidP="00237EAB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237EAB" w:rsidRDefault="00237EAB" w:rsidP="00237EAB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kopi</w:t>
      </w:r>
      <w:r w:rsidR="00B53398">
        <w:rPr>
          <w:rFonts w:ascii="Times New Roman" w:eastAsia="Times New Roman" w:hAnsi="Times New Roman" w:cs="Times New Roman"/>
          <w:bCs/>
          <w:lang w:eastAsia="pl-PL"/>
        </w:rPr>
        <w:t>ę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protokołu oszacowania szkód, sporządzonego zgodnie ze wzorem opublikowanym na stronie </w:t>
      </w:r>
      <w:proofErr w:type="spellStart"/>
      <w:r>
        <w:rPr>
          <w:rFonts w:ascii="Times New Roman" w:eastAsia="Times New Roman" w:hAnsi="Times New Roman" w:cs="Times New Roman"/>
          <w:bCs/>
          <w:lang w:eastAsia="pl-PL"/>
        </w:rPr>
        <w:t>MRiRW</w:t>
      </w:r>
      <w:proofErr w:type="spellEnd"/>
      <w:r>
        <w:rPr>
          <w:rFonts w:ascii="Times New Roman" w:eastAsia="Times New Roman" w:hAnsi="Times New Roman" w:cs="Times New Roman"/>
          <w:bCs/>
          <w:lang w:eastAsia="pl-PL"/>
        </w:rPr>
        <w:t>,</w:t>
      </w:r>
    </w:p>
    <w:p w:rsidR="00126521" w:rsidRDefault="00237EAB" w:rsidP="0012652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oświadczenie albo zaświadczenia dotyczące pomocy de </w:t>
      </w:r>
      <w:proofErr w:type="spellStart"/>
      <w:r>
        <w:rPr>
          <w:rFonts w:ascii="Times New Roman" w:eastAsia="Times New Roman" w:hAnsi="Times New Roman" w:cs="Times New Roman"/>
          <w:bCs/>
          <w:lang w:eastAsia="pl-PL"/>
        </w:rPr>
        <w:t>minimis</w:t>
      </w:r>
      <w:proofErr w:type="spellEnd"/>
      <w:r>
        <w:rPr>
          <w:rFonts w:ascii="Times New Roman" w:eastAsia="Times New Roman" w:hAnsi="Times New Roman" w:cs="Times New Roman"/>
          <w:bCs/>
          <w:lang w:eastAsia="pl-PL"/>
        </w:rPr>
        <w:t xml:space="preserve"> (w przypadku pomocy de </w:t>
      </w:r>
      <w:proofErr w:type="spellStart"/>
      <w:r>
        <w:rPr>
          <w:rFonts w:ascii="Times New Roman" w:eastAsia="Times New Roman" w:hAnsi="Times New Roman" w:cs="Times New Roman"/>
          <w:bCs/>
          <w:lang w:eastAsia="pl-PL"/>
        </w:rPr>
        <w:t>minimis</w:t>
      </w:r>
      <w:proofErr w:type="spellEnd"/>
      <w:r>
        <w:rPr>
          <w:rFonts w:ascii="Times New Roman" w:eastAsia="Times New Roman" w:hAnsi="Times New Roman" w:cs="Times New Roman"/>
          <w:bCs/>
          <w:lang w:eastAsia="pl-PL"/>
        </w:rPr>
        <w:t>),</w:t>
      </w:r>
    </w:p>
    <w:p w:rsidR="00126521" w:rsidRPr="00126521" w:rsidRDefault="00237EAB" w:rsidP="0012652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126521">
        <w:rPr>
          <w:rFonts w:ascii="Times New Roman" w:eastAsia="Times New Roman" w:hAnsi="Times New Roman" w:cs="Times New Roman"/>
          <w:bCs/>
          <w:lang w:eastAsia="pl-PL"/>
        </w:rPr>
        <w:t>kopie polis ubezpieczeniowych.</w:t>
      </w:r>
      <w:r w:rsidR="00126521" w:rsidRPr="001265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126521" w:rsidRDefault="00126521" w:rsidP="00126521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126521" w:rsidRDefault="00126521" w:rsidP="00126521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126521" w:rsidRDefault="006805EF" w:rsidP="00126521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667456" behindDoc="0" locked="0" layoutInCell="1" allowOverlap="1" wp14:anchorId="3D42E947" wp14:editId="4AFC1BF7">
            <wp:simplePos x="0" y="0"/>
            <wp:positionH relativeFrom="column">
              <wp:posOffset>4068445</wp:posOffset>
            </wp:positionH>
            <wp:positionV relativeFrom="page">
              <wp:posOffset>326390</wp:posOffset>
            </wp:positionV>
            <wp:extent cx="2188210" cy="615315"/>
            <wp:effectExtent l="0" t="0" r="2540" b="0"/>
            <wp:wrapNone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210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5408" behindDoc="1" locked="0" layoutInCell="1" allowOverlap="1" wp14:anchorId="7316F06B" wp14:editId="521220CC">
            <wp:simplePos x="0" y="0"/>
            <wp:positionH relativeFrom="column">
              <wp:posOffset>-518160</wp:posOffset>
            </wp:positionH>
            <wp:positionV relativeFrom="page">
              <wp:posOffset>380365</wp:posOffset>
            </wp:positionV>
            <wp:extent cx="572135" cy="561340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E1A9D" w:rsidRDefault="000E1A9D" w:rsidP="006805E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1753B1" w:rsidRPr="006805EF" w:rsidRDefault="001753B1" w:rsidP="006805E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126521" w:rsidRPr="00D16DD1" w:rsidRDefault="00126521" w:rsidP="00126521">
      <w:pPr>
        <w:pStyle w:val="Akapitzlist"/>
        <w:numPr>
          <w:ilvl w:val="0"/>
          <w:numId w:val="7"/>
        </w:num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16D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Susza - dodatkowe formy pomocy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:rsidR="00126521" w:rsidRPr="00D16DD1" w:rsidRDefault="00126521" w:rsidP="00126521">
      <w:pPr>
        <w:spacing w:after="0" w:line="240" w:lineRule="auto"/>
        <w:ind w:left="360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:rsidR="00126521" w:rsidRPr="000E1A9D" w:rsidRDefault="00126521" w:rsidP="0012652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1A9D">
        <w:rPr>
          <w:rFonts w:ascii="Times New Roman" w:eastAsia="Times New Roman" w:hAnsi="Times New Roman" w:cs="Times New Roman"/>
          <w:sz w:val="24"/>
          <w:szCs w:val="24"/>
          <w:lang w:eastAsia="pl-PL"/>
        </w:rPr>
        <w:t>kredyty preferencyjne na wznowienie produkcji rolnej;</w:t>
      </w:r>
    </w:p>
    <w:p w:rsidR="00126521" w:rsidRPr="000E1A9D" w:rsidRDefault="00126521" w:rsidP="0012652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1A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poręczenia i gwarancje spłaty kredytów bankowych udzielonych na wznowienie produkcji </w:t>
      </w:r>
      <w:r w:rsidRPr="000E1A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gospodarstwach, znajdujących się na obszarach, gdzie szkody powstały w związku z suszą;</w:t>
      </w:r>
    </w:p>
    <w:p w:rsidR="00126521" w:rsidRPr="000E1A9D" w:rsidRDefault="00126521" w:rsidP="0012652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1A9D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udzielana przez KRUS pomoc w opłaceniu bieżących składek na ubezpieczenie społeczne oraz regulowaniu zaległości z tego tytułu;</w:t>
      </w:r>
    </w:p>
    <w:p w:rsidR="00126521" w:rsidRPr="000E1A9D" w:rsidRDefault="00126521" w:rsidP="0012652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1A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zastosowanie przez Krajowy Ośrodek Wsparcia Rolnictwa pomocy w formie odroczenia </w:t>
      </w:r>
      <w:r w:rsidRPr="000E1A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rozłożenia na raty płatności z tytułu umów sprzedaży i dzierżawy nieruchomości ZWRSP oraz ulg w opłatach czynszu, a także umorzenia raty płatności czynszu z tytułu umów dzierżawy;</w:t>
      </w:r>
    </w:p>
    <w:p w:rsidR="00126521" w:rsidRPr="000E1A9D" w:rsidRDefault="00126521" w:rsidP="0012652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1A9D">
        <w:rPr>
          <w:rFonts w:ascii="Times New Roman" w:eastAsia="Times New Roman" w:hAnsi="Times New Roman" w:cs="Times New Roman"/>
          <w:sz w:val="24"/>
          <w:szCs w:val="24"/>
          <w:lang w:eastAsia="pl-PL"/>
        </w:rPr>
        <w:t>spłata oprocentowania przez ARiMR  na rzecz banków, w których producenci rolni mają kredyty z dopłatami do ich oprocentowania stosowanymi przez Agencję;</w:t>
      </w:r>
    </w:p>
    <w:p w:rsidR="00126521" w:rsidRPr="000E1A9D" w:rsidRDefault="00126521" w:rsidP="00126521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0E1A9D">
        <w:rPr>
          <w:rFonts w:ascii="Times New Roman" w:eastAsia="Times New Roman" w:hAnsi="Times New Roman" w:cs="Times New Roman"/>
          <w:sz w:val="24"/>
          <w:szCs w:val="24"/>
          <w:lang w:eastAsia="pl-PL"/>
        </w:rPr>
        <w:t>ulgi w podatku rolnym udzielane przez wójtów, burmistrzów lub prezydentów miast.</w:t>
      </w:r>
    </w:p>
    <w:p w:rsidR="00452581" w:rsidRPr="000E1A9D" w:rsidRDefault="00452581" w:rsidP="000E1A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sectPr w:rsidR="00452581" w:rsidRPr="000E1A9D" w:rsidSect="00140F91">
      <w:headerReference w:type="default" r:id="rId10"/>
      <w:pgSz w:w="11906" w:h="16838"/>
      <w:pgMar w:top="1418" w:right="1418" w:bottom="1418" w:left="1418" w:header="737" w:footer="45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1BD" w:rsidRDefault="006971BD" w:rsidP="009237F4">
      <w:pPr>
        <w:spacing w:after="0" w:line="240" w:lineRule="auto"/>
      </w:pPr>
      <w:r>
        <w:separator/>
      </w:r>
    </w:p>
  </w:endnote>
  <w:endnote w:type="continuationSeparator" w:id="0">
    <w:p w:rsidR="006971BD" w:rsidRDefault="006971BD" w:rsidP="00923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1BD" w:rsidRDefault="006971BD" w:rsidP="009237F4">
      <w:pPr>
        <w:spacing w:after="0" w:line="240" w:lineRule="auto"/>
      </w:pPr>
      <w:r>
        <w:separator/>
      </w:r>
    </w:p>
  </w:footnote>
  <w:footnote w:type="continuationSeparator" w:id="0">
    <w:p w:rsidR="006971BD" w:rsidRDefault="006971BD" w:rsidP="00923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592" w:rsidRDefault="00BA3592" w:rsidP="009237F4">
    <w:pPr>
      <w:pStyle w:val="Nagwek"/>
      <w:jc w:val="center"/>
      <w:rPr>
        <w:rFonts w:ascii="Times New Roman" w:hAnsi="Times New Roman" w:cs="Times New Roman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4243E"/>
    <w:multiLevelType w:val="multilevel"/>
    <w:tmpl w:val="3F366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2A1082"/>
    <w:multiLevelType w:val="hybridMultilevel"/>
    <w:tmpl w:val="0ABE70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7674E9"/>
    <w:multiLevelType w:val="hybridMultilevel"/>
    <w:tmpl w:val="44060E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8859EC"/>
    <w:multiLevelType w:val="hybridMultilevel"/>
    <w:tmpl w:val="F4C4AC6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A10487"/>
    <w:multiLevelType w:val="hybridMultilevel"/>
    <w:tmpl w:val="63A654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A643C3"/>
    <w:multiLevelType w:val="hybridMultilevel"/>
    <w:tmpl w:val="0ABE70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8830C0"/>
    <w:multiLevelType w:val="hybridMultilevel"/>
    <w:tmpl w:val="61DC9E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49511E"/>
    <w:multiLevelType w:val="hybridMultilevel"/>
    <w:tmpl w:val="1316B91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7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317"/>
    <w:rsid w:val="00006963"/>
    <w:rsid w:val="000303E1"/>
    <w:rsid w:val="000E1A9D"/>
    <w:rsid w:val="001234DD"/>
    <w:rsid w:val="00126521"/>
    <w:rsid w:val="00127A43"/>
    <w:rsid w:val="00140F91"/>
    <w:rsid w:val="0015082F"/>
    <w:rsid w:val="001753B1"/>
    <w:rsid w:val="001849B2"/>
    <w:rsid w:val="001968BD"/>
    <w:rsid w:val="001A4C45"/>
    <w:rsid w:val="0020504F"/>
    <w:rsid w:val="00237EAB"/>
    <w:rsid w:val="00452581"/>
    <w:rsid w:val="004A6F48"/>
    <w:rsid w:val="005A6549"/>
    <w:rsid w:val="005B7912"/>
    <w:rsid w:val="005E2025"/>
    <w:rsid w:val="006805EF"/>
    <w:rsid w:val="006971BD"/>
    <w:rsid w:val="008E5317"/>
    <w:rsid w:val="009237F4"/>
    <w:rsid w:val="00924C0F"/>
    <w:rsid w:val="00A61FA0"/>
    <w:rsid w:val="00B53398"/>
    <w:rsid w:val="00BA3592"/>
    <w:rsid w:val="00BB34BB"/>
    <w:rsid w:val="00BC6296"/>
    <w:rsid w:val="00BF59FB"/>
    <w:rsid w:val="00C974EF"/>
    <w:rsid w:val="00D16DD1"/>
    <w:rsid w:val="00D81F28"/>
    <w:rsid w:val="00DE60EC"/>
    <w:rsid w:val="00E85803"/>
    <w:rsid w:val="00F02B38"/>
    <w:rsid w:val="00F56FE0"/>
    <w:rsid w:val="00F63361"/>
    <w:rsid w:val="00FB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BF59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5317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BF59F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bodytext">
    <w:name w:val="bodytext"/>
    <w:basedOn w:val="Normalny"/>
    <w:rsid w:val="00BF5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23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37F4"/>
  </w:style>
  <w:style w:type="paragraph" w:styleId="Stopka">
    <w:name w:val="footer"/>
    <w:basedOn w:val="Normalny"/>
    <w:link w:val="StopkaZnak"/>
    <w:uiPriority w:val="99"/>
    <w:unhideWhenUsed/>
    <w:rsid w:val="00923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37F4"/>
  </w:style>
  <w:style w:type="paragraph" w:styleId="Tekstdymka">
    <w:name w:val="Balloon Text"/>
    <w:basedOn w:val="Normalny"/>
    <w:link w:val="TekstdymkaZnak"/>
    <w:uiPriority w:val="99"/>
    <w:semiHidden/>
    <w:unhideWhenUsed/>
    <w:rsid w:val="00BA35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359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BF59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5317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BF59F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bodytext">
    <w:name w:val="bodytext"/>
    <w:basedOn w:val="Normalny"/>
    <w:rsid w:val="00BF5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23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37F4"/>
  </w:style>
  <w:style w:type="paragraph" w:styleId="Stopka">
    <w:name w:val="footer"/>
    <w:basedOn w:val="Normalny"/>
    <w:link w:val="StopkaZnak"/>
    <w:uiPriority w:val="99"/>
    <w:unhideWhenUsed/>
    <w:rsid w:val="00923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37F4"/>
  </w:style>
  <w:style w:type="paragraph" w:styleId="Tekstdymka">
    <w:name w:val="Balloon Text"/>
    <w:basedOn w:val="Normalny"/>
    <w:link w:val="TekstdymkaZnak"/>
    <w:uiPriority w:val="99"/>
    <w:semiHidden/>
    <w:unhideWhenUsed/>
    <w:rsid w:val="00BA35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35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7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8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25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70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14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7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504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Drapiewski Dariusz</dc:creator>
  <cp:lastModifiedBy>Renata Ładzińska</cp:lastModifiedBy>
  <cp:revision>2</cp:revision>
  <cp:lastPrinted>2018-09-07T10:31:00Z</cp:lastPrinted>
  <dcterms:created xsi:type="dcterms:W3CDTF">2018-09-13T08:11:00Z</dcterms:created>
  <dcterms:modified xsi:type="dcterms:W3CDTF">2018-09-13T08:11:00Z</dcterms:modified>
</cp:coreProperties>
</file>