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Default="004B1550" w:rsidP="009E00CD">
      <w:pPr>
        <w:shd w:val="clear" w:color="auto" w:fill="FFFFFF"/>
        <w:ind w:left="0" w:firstLine="0"/>
        <w:jc w:val="center"/>
        <w:rPr>
          <w:rFonts w:cs="Calibri"/>
          <w:b/>
          <w:bCs/>
          <w:color w:val="000000"/>
          <w:lang w:eastAsia="pl-PL"/>
        </w:rPr>
      </w:pPr>
      <w:r>
        <w:rPr>
          <w:noProof/>
          <w:lang w:eastAsia="pl-PL"/>
        </w:rPr>
        <w:pict>
          <v:shape id="Obraz 1" o:spid="_x0000_s1026" type="#_x0000_t75" alt="herb maly" style="position:absolute;left:0;text-align:left;margin-left:390.5pt;margin-top:-9pt;width:66.3pt;height:1in;z-index:251657728;visibility:visible">
            <v:imagedata r:id="rId7" o:title=""/>
            <w10:wrap type="square"/>
          </v:shape>
        </w:pict>
      </w:r>
    </w:p>
    <w:p w:rsidR="004B1550" w:rsidRDefault="004B1550" w:rsidP="009E00CD">
      <w:pPr>
        <w:shd w:val="clear" w:color="auto" w:fill="FFFFFF"/>
        <w:ind w:left="0" w:firstLine="0"/>
        <w:jc w:val="center"/>
        <w:rPr>
          <w:rFonts w:cs="Calibri"/>
          <w:b/>
          <w:bCs/>
          <w:color w:val="000000"/>
          <w:lang w:eastAsia="pl-PL"/>
        </w:rPr>
      </w:pPr>
    </w:p>
    <w:p w:rsidR="004B1550" w:rsidRDefault="004B1550" w:rsidP="009E00CD">
      <w:pPr>
        <w:shd w:val="clear" w:color="auto" w:fill="FFFFFF"/>
        <w:ind w:left="0" w:firstLine="0"/>
        <w:jc w:val="center"/>
        <w:rPr>
          <w:rFonts w:cs="Calibri"/>
          <w:b/>
          <w:bCs/>
          <w:color w:val="000000"/>
          <w:lang w:eastAsia="pl-PL"/>
        </w:rPr>
      </w:pPr>
      <w:r>
        <w:rPr>
          <w:noProof/>
          <w:lang w:eastAsia="pl-PL"/>
        </w:rPr>
        <w:pict>
          <v:shape id="Obraz 2" o:spid="_x0000_s1027" type="#_x0000_t75" alt="logo stowarzyszenia" style="position:absolute;left:0;text-align:left;margin-left:-7.1pt;margin-top:-27.85pt;width:98.4pt;height:69.2pt;z-index:-251659776;visibility:visible" wrapcoords="-165 0 -165 21365 21600 21365 21600 0 -165 0">
            <v:imagedata r:id="rId8" o:title=""/>
            <w10:wrap type="tight"/>
          </v:shape>
        </w:pict>
      </w:r>
      <w:r>
        <w:rPr>
          <w:rFonts w:cs="Calibri"/>
          <w:b/>
          <w:bCs/>
          <w:color w:val="000000"/>
          <w:lang w:eastAsia="pl-PL"/>
        </w:rPr>
        <w:t xml:space="preserve">24 PAŹDZIERNIK 2019 R. – RADZIEJÓW                            </w:t>
      </w:r>
    </w:p>
    <w:p w:rsidR="004B1550" w:rsidRDefault="004B1550" w:rsidP="00F44129">
      <w:pPr>
        <w:shd w:val="clear" w:color="auto" w:fill="FFFFFF"/>
        <w:ind w:left="0" w:firstLine="0"/>
        <w:jc w:val="center"/>
        <w:rPr>
          <w:rFonts w:cs="Calibri"/>
          <w:b/>
          <w:bCs/>
          <w:i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 xml:space="preserve">Szkolenie: </w:t>
      </w:r>
      <w:r>
        <w:rPr>
          <w:rFonts w:cs="Calibri"/>
          <w:b/>
          <w:bCs/>
          <w:i/>
          <w:color w:val="000000"/>
          <w:lang w:eastAsia="pl-PL"/>
        </w:rPr>
        <w:t xml:space="preserve">KSIĘGOWOŚĆ I FINANSE W NGO – cz. I: </w:t>
      </w:r>
    </w:p>
    <w:p w:rsidR="004B1550" w:rsidRDefault="004B1550" w:rsidP="00F44129">
      <w:pPr>
        <w:shd w:val="clear" w:color="auto" w:fill="FFFFFF"/>
        <w:ind w:left="0" w:firstLine="0"/>
        <w:jc w:val="center"/>
        <w:rPr>
          <w:rFonts w:cs="Calibri"/>
          <w:b/>
          <w:bCs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 xml:space="preserve">„Mała księgowość, czyli uproszczona ewidencja </w:t>
      </w:r>
    </w:p>
    <w:p w:rsidR="004B1550" w:rsidRDefault="004B1550" w:rsidP="00F44129">
      <w:pPr>
        <w:shd w:val="clear" w:color="auto" w:fill="FFFFFF"/>
        <w:ind w:left="0" w:firstLine="0"/>
        <w:rPr>
          <w:rFonts w:cs="Calibri"/>
          <w:b/>
          <w:bCs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 xml:space="preserve">                               przychodów i kosztów”</w:t>
      </w:r>
    </w:p>
    <w:p w:rsidR="004B1550" w:rsidRPr="00F44129" w:rsidRDefault="004B1550" w:rsidP="00F44129">
      <w:pPr>
        <w:shd w:val="clear" w:color="auto" w:fill="FFFFFF"/>
        <w:ind w:left="0" w:firstLine="0"/>
        <w:rPr>
          <w:rFonts w:cs="Calibri"/>
          <w:b/>
          <w:bCs/>
          <w:color w:val="000000"/>
          <w:lang w:eastAsia="pl-PL"/>
        </w:rPr>
      </w:pPr>
    </w:p>
    <w:p w:rsidR="004B1550" w:rsidRDefault="004B1550" w:rsidP="00AE7D2C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 xml:space="preserve">Samorząd Województwa Kujawsko-Pomorskiego wraz z organizatorem - Stowarzyszeniem CHWYTAJ DZIEŃ zaprasza przedstawicieli NGO z obszaru województwa kujawsko-pomorskiego na kolejne bezpłatne szkolenie „WIEMY BO CHCEMY – cykl spotkań szkoleniowo-doradczych dla organizacji pozarządowych z obszaru województwa kujawsko-pomorskiego, realizowanych na zlecenie Urzędu Marszałkowskiego w Toruniu. Tematyka czwartego panelu szkoleniowego, w ramach którego odbędą się trzy spotkania – to księgowość, finanse, kadry i sprawozdawczość w organizacjach pozarządowych. Pierwsze spotkanie odbędzie się – jak zawsze w czwartek – 24 października 2019 roku. Spotykamy się tym razem w Urzędzie Gminy w Radziejowie przy ulicy Kościuszki 20/22, w sali konferencyjnej nr 27. </w:t>
      </w:r>
    </w:p>
    <w:p w:rsidR="004B1550" w:rsidRDefault="004B1550" w:rsidP="00AE7D2C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 xml:space="preserve">Na spotkanie zapraszamy członków i przedstawicieli organizacji pozarządowych, grup nieformalnych, lokalnych aktywistów i przedstawicieli JST. Kwestie finansowe organizacji są szczególnie ważne w związku ze zbliżającym się końcem roku i obowiązkach jakie się z tym wiążą. </w:t>
      </w:r>
    </w:p>
    <w:p w:rsidR="004B1550" w:rsidRDefault="004B1550" w:rsidP="00AE7D2C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>Szkolenie rozpoczyna się o godzinie 10.00 i trwać będzie trzy godziny.  Po szkoleniu – zapraszamy na grupowe konsultacje doradcze, w trakcie których można będzie uzyskać odpowiedzi i wskazówki na nurtujące pytania związane z finansami i kadrami w naszej organizacji.</w:t>
      </w:r>
    </w:p>
    <w:p w:rsidR="004B1550" w:rsidRDefault="004B1550" w:rsidP="00AE7D2C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 xml:space="preserve">Szkolenie i konsultacje doradcze prowadzić będzie specjalista z zakresu obsługi finansowo-księgowej NGO, trener z zakresu finansowo-księgowych i sprawozdawczości w NGO – </w:t>
      </w:r>
      <w:r w:rsidRPr="00DF6DBF">
        <w:rPr>
          <w:rFonts w:cs="Calibri"/>
          <w:b/>
          <w:bCs/>
          <w:color w:val="000000"/>
          <w:lang w:eastAsia="pl-PL"/>
        </w:rPr>
        <w:t>Iwona IWICKA</w:t>
      </w:r>
      <w:r>
        <w:rPr>
          <w:rFonts w:cs="Calibri"/>
          <w:bCs/>
          <w:color w:val="000000"/>
          <w:lang w:eastAsia="pl-PL"/>
        </w:rPr>
        <w:t>.</w:t>
      </w:r>
    </w:p>
    <w:p w:rsidR="004B1550" w:rsidRPr="00AE7D2C" w:rsidRDefault="004B1550" w:rsidP="00AE7D2C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sz w:val="16"/>
          <w:szCs w:val="16"/>
          <w:lang w:eastAsia="pl-PL"/>
        </w:rPr>
      </w:pPr>
    </w:p>
    <w:p w:rsidR="004B1550" w:rsidRDefault="004B1550" w:rsidP="00DF6DBF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 xml:space="preserve">Miejsce szkolenia: </w:t>
      </w:r>
      <w:r>
        <w:rPr>
          <w:rFonts w:cs="Calibri"/>
          <w:b/>
          <w:bCs/>
          <w:color w:val="000000"/>
          <w:lang w:eastAsia="pl-PL"/>
        </w:rPr>
        <w:t xml:space="preserve">Urząd Gminy w Radziejowie, ul. Kościuszki 20/22 – sala nr 27 </w:t>
      </w:r>
      <w:r>
        <w:rPr>
          <w:rFonts w:cs="Calibri"/>
          <w:bCs/>
          <w:color w:val="000000"/>
          <w:lang w:eastAsia="pl-PL"/>
        </w:rPr>
        <w:t>(sala konferencyjna na parterze).  Szkolenie od godziny 10.00 do 13.00. Konsultacje doradcze – od 13.00 do 14.00.</w:t>
      </w:r>
    </w:p>
    <w:p w:rsidR="004B1550" w:rsidRPr="00AE7D2C" w:rsidRDefault="004B1550" w:rsidP="00AE7D2C">
      <w:pPr>
        <w:shd w:val="clear" w:color="auto" w:fill="FFFFFF"/>
        <w:spacing w:line="276" w:lineRule="auto"/>
        <w:ind w:left="0" w:firstLine="0"/>
        <w:rPr>
          <w:rFonts w:cs="Calibri"/>
          <w:bCs/>
          <w:color w:val="000000"/>
          <w:sz w:val="16"/>
          <w:szCs w:val="16"/>
          <w:lang w:eastAsia="pl-PL"/>
        </w:rPr>
      </w:pPr>
    </w:p>
    <w:p w:rsidR="004B1550" w:rsidRDefault="004B1550" w:rsidP="00EF5367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>PRZYPOMINAMY: Organizacje, które wezmą udział w minimum trzech panelach szkoleniowych cyklu „WIEMY BO CHCEMY”, otrzymają zestaw trzech poradników z cyklu „ABC trzeciego sektora”.  Uczestnicy wszystkich szkoleń danego panelu szkoleniowego, otrzymują pamiątkowy certyfikat udziału w szkoleniu.</w:t>
      </w:r>
    </w:p>
    <w:p w:rsidR="004B1550" w:rsidRPr="00EF5367" w:rsidRDefault="004B1550" w:rsidP="00EF5367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sz w:val="16"/>
          <w:szCs w:val="16"/>
          <w:lang w:eastAsia="pl-PL"/>
        </w:rPr>
      </w:pPr>
    </w:p>
    <w:p w:rsidR="004B1550" w:rsidRDefault="004B1550" w:rsidP="00EF5367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 xml:space="preserve">Osoby chcące skorzystać ze szkolenia i konsultacji prosimy o wypełnienie i przesłanie  dołączonego zgłoszenia drogą elektroniczną na adres: </w:t>
      </w:r>
      <w:hyperlink r:id="rId9" w:history="1">
        <w:r w:rsidRPr="00EF5367">
          <w:rPr>
            <w:rStyle w:val="Hyperlink"/>
            <w:rFonts w:cs="Calibri"/>
            <w:bCs/>
            <w:color w:val="365F91"/>
            <w:u w:val="single"/>
            <w:lang w:eastAsia="pl-PL"/>
          </w:rPr>
          <w:t>chwytajdzien@protonmail.com</w:t>
        </w:r>
      </w:hyperlink>
      <w:r>
        <w:rPr>
          <w:rFonts w:cs="Calibri"/>
          <w:bCs/>
          <w:color w:val="000000"/>
          <w:lang w:eastAsia="pl-PL"/>
        </w:rPr>
        <w:t xml:space="preserve">, do dnia 22 października 2019 roku. </w:t>
      </w:r>
    </w:p>
    <w:p w:rsidR="004B1550" w:rsidRDefault="004B1550" w:rsidP="00EF5367">
      <w:pPr>
        <w:shd w:val="clear" w:color="auto" w:fill="FFFFFF"/>
        <w:spacing w:line="276" w:lineRule="auto"/>
        <w:ind w:left="0" w:firstLine="708"/>
        <w:rPr>
          <w:rFonts w:cs="Calibri"/>
          <w:bCs/>
          <w:color w:val="000000"/>
          <w:lang w:eastAsia="pl-PL"/>
        </w:rPr>
      </w:pPr>
      <w:r>
        <w:rPr>
          <w:rFonts w:cs="Calibri"/>
          <w:bCs/>
          <w:color w:val="000000"/>
          <w:lang w:eastAsia="pl-PL"/>
        </w:rPr>
        <w:t>Udział w szkoleniu i konsultacjach doradczych jest bezpłatny.</w:t>
      </w:r>
    </w:p>
    <w:p w:rsidR="004B1550" w:rsidRPr="00EF5367" w:rsidRDefault="004B1550" w:rsidP="00AE7D2C">
      <w:pPr>
        <w:shd w:val="clear" w:color="auto" w:fill="FFFFFF"/>
        <w:spacing w:line="276" w:lineRule="auto"/>
        <w:ind w:left="0" w:firstLine="0"/>
        <w:rPr>
          <w:rFonts w:cs="Calibri"/>
          <w:bCs/>
          <w:color w:val="000000"/>
          <w:sz w:val="16"/>
          <w:szCs w:val="16"/>
          <w:lang w:eastAsia="pl-PL"/>
        </w:rPr>
      </w:pPr>
    </w:p>
    <w:p w:rsidR="004B1550" w:rsidRPr="00EF5367" w:rsidRDefault="004B1550" w:rsidP="00EF5367">
      <w:pPr>
        <w:shd w:val="clear" w:color="auto" w:fill="FFFFFF"/>
        <w:spacing w:line="276" w:lineRule="auto"/>
        <w:ind w:left="0" w:firstLine="0"/>
        <w:jc w:val="center"/>
        <w:rPr>
          <w:rFonts w:cs="Calibri"/>
          <w:b/>
          <w:bCs/>
          <w:color w:val="000000"/>
          <w:lang w:eastAsia="pl-PL"/>
        </w:rPr>
      </w:pPr>
      <w:r w:rsidRPr="00EF5367">
        <w:rPr>
          <w:rFonts w:cs="Calibri"/>
          <w:b/>
          <w:bCs/>
          <w:color w:val="000000"/>
          <w:lang w:eastAsia="pl-PL"/>
        </w:rPr>
        <w:t>Projekt finansowany jest ze środków Samorządu Województwa Kujawsko-Pomorskiego.</w:t>
      </w:r>
    </w:p>
    <w:p w:rsidR="004B1550" w:rsidRDefault="004B1550" w:rsidP="00AE7D2C">
      <w:pPr>
        <w:shd w:val="clear" w:color="auto" w:fill="FFFFFF"/>
        <w:spacing w:line="276" w:lineRule="auto"/>
        <w:ind w:left="0" w:firstLine="0"/>
        <w:rPr>
          <w:rFonts w:cs="Calibri"/>
          <w:bCs/>
          <w:color w:val="000000"/>
          <w:lang w:eastAsia="pl-PL"/>
        </w:rPr>
      </w:pPr>
    </w:p>
    <w:p w:rsidR="004B1550" w:rsidRPr="0074618E" w:rsidRDefault="004B1550" w:rsidP="00AE7D2C">
      <w:pPr>
        <w:shd w:val="clear" w:color="auto" w:fill="FFFFFF"/>
        <w:spacing w:line="276" w:lineRule="auto"/>
        <w:ind w:left="0" w:firstLine="0"/>
        <w:rPr>
          <w:rFonts w:cs="Calibri"/>
          <w:bCs/>
          <w:color w:val="365F91"/>
          <w:lang w:eastAsia="pl-PL"/>
        </w:rPr>
      </w:pPr>
      <w:r>
        <w:rPr>
          <w:rFonts w:cs="Calibri"/>
          <w:bCs/>
          <w:color w:val="000000"/>
          <w:lang w:eastAsia="pl-PL"/>
        </w:rPr>
        <w:t xml:space="preserve">Kontakt: tel.: 693 518 219, e-mail: </w:t>
      </w:r>
      <w:hyperlink r:id="rId10" w:history="1">
        <w:r w:rsidRPr="0074618E">
          <w:rPr>
            <w:rStyle w:val="Hyperlink"/>
            <w:rFonts w:cs="Calibri"/>
            <w:bCs/>
            <w:color w:val="365F91"/>
            <w:lang w:eastAsia="pl-PL"/>
          </w:rPr>
          <w:t>chwytajdzien@protonmail.com</w:t>
        </w:r>
      </w:hyperlink>
    </w:p>
    <w:p w:rsidR="004B1550" w:rsidRDefault="004B1550" w:rsidP="00AE7D2C">
      <w:pPr>
        <w:shd w:val="clear" w:color="auto" w:fill="FFFFFF"/>
        <w:spacing w:line="276" w:lineRule="auto"/>
        <w:ind w:left="0" w:firstLine="0"/>
        <w:rPr>
          <w:rFonts w:cs="Calibri"/>
          <w:bCs/>
          <w:color w:val="365F91"/>
          <w:u w:val="single"/>
          <w:lang w:eastAsia="pl-PL"/>
        </w:rPr>
      </w:pPr>
    </w:p>
    <w:p w:rsidR="004B1550" w:rsidRDefault="004B1550" w:rsidP="0074618E">
      <w:pPr>
        <w:shd w:val="clear" w:color="auto" w:fill="FFFFFF"/>
        <w:spacing w:line="276" w:lineRule="auto"/>
        <w:ind w:left="0" w:firstLine="0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>Do pobrania: formularz zgłoszeniowy, program szkolenia</w:t>
      </w:r>
    </w:p>
    <w:p w:rsidR="004B1550" w:rsidRDefault="004B1550" w:rsidP="0074618E">
      <w:pPr>
        <w:shd w:val="clear" w:color="auto" w:fill="FFFFFF"/>
        <w:spacing w:line="276" w:lineRule="auto"/>
        <w:ind w:left="0" w:firstLine="0"/>
        <w:rPr>
          <w:rFonts w:cs="Calibri"/>
          <w:bCs/>
          <w:lang w:eastAsia="pl-PL"/>
        </w:rPr>
      </w:pPr>
    </w:p>
    <w:p w:rsidR="004B1550" w:rsidRPr="0074618E" w:rsidRDefault="004B1550" w:rsidP="00DF6DBF">
      <w:pPr>
        <w:shd w:val="clear" w:color="auto" w:fill="FFFFFF"/>
        <w:spacing w:line="276" w:lineRule="auto"/>
        <w:ind w:left="0" w:firstLine="0"/>
        <w:jc w:val="center"/>
        <w:rPr>
          <w:rFonts w:cs="Calibri"/>
          <w:bCs/>
          <w:lang w:eastAsia="pl-PL"/>
        </w:rPr>
      </w:pPr>
      <w:r>
        <w:rPr>
          <w:noProof/>
          <w:lang w:eastAsia="pl-PL"/>
        </w:rPr>
        <w:pict>
          <v:shape id="_x0000_s1028" type="#_x0000_t75" alt="herb maly" style="position:absolute;left:0;text-align:left;margin-left:187pt;margin-top:6.5pt;width:66.3pt;height:1in;z-index:251658752;visibility:visible">
            <v:imagedata r:id="rId7" o:title=""/>
            <w10:wrap type="square"/>
          </v:shape>
        </w:pict>
      </w:r>
    </w:p>
    <w:sectPr w:rsidR="004B1550" w:rsidRPr="0074618E" w:rsidSect="009E00CD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50" w:rsidRDefault="004B1550">
      <w:r>
        <w:separator/>
      </w:r>
    </w:p>
  </w:endnote>
  <w:endnote w:type="continuationSeparator" w:id="0">
    <w:p w:rsidR="004B1550" w:rsidRDefault="004B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50" w:rsidRDefault="004B1550">
      <w:r>
        <w:separator/>
      </w:r>
    </w:p>
  </w:footnote>
  <w:footnote w:type="continuationSeparator" w:id="0">
    <w:p w:rsidR="004B1550" w:rsidRDefault="004B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abstractNum w:abstractNumId="0">
    <w:nsid w:val="633D62A2"/>
    <w:multiLevelType w:val="multilevel"/>
    <w:tmpl w:val="6128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4065BD"/>
    <w:multiLevelType w:val="multilevel"/>
    <w:tmpl w:val="89A4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316941"/>
    <w:multiLevelType w:val="multilevel"/>
    <w:tmpl w:val="85A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A867A9"/>
    <w:multiLevelType w:val="multilevel"/>
    <w:tmpl w:val="301E6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8C3"/>
    <w:rsid w:val="0013713C"/>
    <w:rsid w:val="00316E31"/>
    <w:rsid w:val="00351B73"/>
    <w:rsid w:val="003C544D"/>
    <w:rsid w:val="0045629F"/>
    <w:rsid w:val="004601FF"/>
    <w:rsid w:val="004B1550"/>
    <w:rsid w:val="004C5FAE"/>
    <w:rsid w:val="004E286C"/>
    <w:rsid w:val="0050408C"/>
    <w:rsid w:val="00512EBE"/>
    <w:rsid w:val="005C3F55"/>
    <w:rsid w:val="005F230C"/>
    <w:rsid w:val="006C59A9"/>
    <w:rsid w:val="006F7ABE"/>
    <w:rsid w:val="0074618E"/>
    <w:rsid w:val="00817C19"/>
    <w:rsid w:val="008844AF"/>
    <w:rsid w:val="008D6BB3"/>
    <w:rsid w:val="00921791"/>
    <w:rsid w:val="00946371"/>
    <w:rsid w:val="009D1805"/>
    <w:rsid w:val="009E00CD"/>
    <w:rsid w:val="00A21FB4"/>
    <w:rsid w:val="00AE7D2C"/>
    <w:rsid w:val="00B8070D"/>
    <w:rsid w:val="00B97D08"/>
    <w:rsid w:val="00C43881"/>
    <w:rsid w:val="00C718C3"/>
    <w:rsid w:val="00CE1088"/>
    <w:rsid w:val="00D051BA"/>
    <w:rsid w:val="00D1144D"/>
    <w:rsid w:val="00DF6DBF"/>
    <w:rsid w:val="00EF5367"/>
    <w:rsid w:val="00F06B1A"/>
    <w:rsid w:val="00F44129"/>
    <w:rsid w:val="00FA02B1"/>
    <w:rsid w:val="00FA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9F"/>
    <w:pPr>
      <w:ind w:left="714" w:hanging="35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18C3"/>
    <w:rPr>
      <w:rFonts w:cs="Times New Roman"/>
      <w:color w:val="DB4E24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C718C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C718C3"/>
    <w:pPr>
      <w:spacing w:after="360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atownik1">
    <w:name w:val="datownik1"/>
    <w:basedOn w:val="DefaultParagraphFont"/>
    <w:uiPriority w:val="99"/>
    <w:rsid w:val="00C718C3"/>
    <w:rPr>
      <w:rFonts w:cs="Times New Roman"/>
      <w:sz w:val="13"/>
      <w:szCs w:val="13"/>
    </w:rPr>
  </w:style>
  <w:style w:type="character" w:styleId="Emphasis">
    <w:name w:val="Emphasis"/>
    <w:basedOn w:val="DefaultParagraphFont"/>
    <w:uiPriority w:val="99"/>
    <w:qFormat/>
    <w:rsid w:val="003C544D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921791"/>
    <w:pPr>
      <w:tabs>
        <w:tab w:val="center" w:pos="4536"/>
        <w:tab w:val="right" w:pos="9072"/>
      </w:tabs>
      <w:ind w:left="0" w:firstLine="0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1791"/>
    <w:rPr>
      <w:rFonts w:ascii="Times New Roman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DF6D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41C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F6DB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96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9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6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96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single" w:sz="18" w:space="19" w:color="E82817"/>
                        <w:right w:val="none" w:sz="0" w:space="0" w:color="auto"/>
                      </w:divBdr>
                      <w:divsChild>
                        <w:div w:id="143917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7967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9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6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96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single" w:sz="18" w:space="19" w:color="E82817"/>
                        <w:right w:val="none" w:sz="0" w:space="0" w:color="auto"/>
                      </w:divBdr>
                      <w:divsChild>
                        <w:div w:id="14391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wytajdzien@proton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wytajdzien@proton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393</Words>
  <Characters>2359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Barbara</cp:lastModifiedBy>
  <cp:revision>9</cp:revision>
  <cp:lastPrinted>2019-10-14T20:15:00Z</cp:lastPrinted>
  <dcterms:created xsi:type="dcterms:W3CDTF">2019-04-08T10:25:00Z</dcterms:created>
  <dcterms:modified xsi:type="dcterms:W3CDTF">2019-10-14T20:15:00Z</dcterms:modified>
</cp:coreProperties>
</file>